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F4539" w14:textId="77777777" w:rsidR="00493C24" w:rsidRDefault="00A36418">
      <w:pPr>
        <w:pBdr>
          <w:top w:val="nil"/>
          <w:left w:val="nil"/>
          <w:bottom w:val="nil"/>
          <w:right w:val="nil"/>
          <w:between w:val="nil"/>
        </w:pBdr>
        <w:spacing w:before="200" w:after="200"/>
        <w:jc w:val="center"/>
        <w:rPr>
          <w:rFonts w:ascii="Arial" w:eastAsia="Arial" w:hAnsi="Arial" w:cs="Arial"/>
          <w:b/>
          <w:color w:val="000000"/>
          <w:sz w:val="32"/>
          <w:szCs w:val="32"/>
        </w:rPr>
      </w:pPr>
      <w:r>
        <w:rPr>
          <w:noProof/>
          <w:lang w:val="en-NZ"/>
        </w:rPr>
        <w:drawing>
          <wp:anchor distT="0" distB="0" distL="114300" distR="114300" simplePos="0" relativeHeight="251658240" behindDoc="0" locked="0" layoutInCell="1" allowOverlap="1" wp14:anchorId="640F45FA" wp14:editId="640F45FB">
            <wp:simplePos x="0" y="0"/>
            <wp:positionH relativeFrom="margin">
              <wp:posOffset>236854</wp:posOffset>
            </wp:positionH>
            <wp:positionV relativeFrom="paragraph">
              <wp:posOffset>15875</wp:posOffset>
            </wp:positionV>
            <wp:extent cx="4683760" cy="101600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cstate="print"/>
                    <a:srcRect/>
                    <a:stretch>
                      <a:fillRect/>
                    </a:stretch>
                  </pic:blipFill>
                  <pic:spPr>
                    <a:xfrm>
                      <a:off x="0" y="0"/>
                      <a:ext cx="4683760" cy="1016000"/>
                    </a:xfrm>
                    <a:prstGeom prst="rect">
                      <a:avLst/>
                    </a:prstGeom>
                    <a:ln/>
                  </pic:spPr>
                </pic:pic>
              </a:graphicData>
            </a:graphic>
          </wp:anchor>
        </w:drawing>
      </w:r>
    </w:p>
    <w:p w14:paraId="640F453A" w14:textId="77777777" w:rsidR="00493C24" w:rsidRDefault="00493C24">
      <w:pPr>
        <w:pBdr>
          <w:top w:val="nil"/>
          <w:left w:val="nil"/>
          <w:bottom w:val="nil"/>
          <w:right w:val="nil"/>
          <w:between w:val="nil"/>
        </w:pBdr>
        <w:spacing w:before="200" w:after="200"/>
        <w:jc w:val="center"/>
        <w:rPr>
          <w:rFonts w:ascii="Arial" w:eastAsia="Arial" w:hAnsi="Arial" w:cs="Arial"/>
          <w:b/>
          <w:color w:val="000000"/>
          <w:sz w:val="32"/>
          <w:szCs w:val="32"/>
        </w:rPr>
      </w:pPr>
    </w:p>
    <w:p w14:paraId="640F453B" w14:textId="77777777" w:rsidR="00493C24" w:rsidRDefault="00493C24">
      <w:pPr>
        <w:pBdr>
          <w:top w:val="nil"/>
          <w:left w:val="nil"/>
          <w:bottom w:val="nil"/>
          <w:right w:val="nil"/>
          <w:between w:val="nil"/>
        </w:pBdr>
        <w:spacing w:before="200" w:after="200"/>
        <w:jc w:val="center"/>
        <w:rPr>
          <w:rFonts w:ascii="Arial" w:eastAsia="Arial" w:hAnsi="Arial" w:cs="Arial"/>
          <w:b/>
          <w:color w:val="000000"/>
          <w:sz w:val="32"/>
          <w:szCs w:val="32"/>
        </w:rPr>
      </w:pPr>
    </w:p>
    <w:p w14:paraId="640F453C" w14:textId="77777777" w:rsidR="00493C24" w:rsidRDefault="00A36418">
      <w:pPr>
        <w:pBdr>
          <w:top w:val="nil"/>
          <w:left w:val="nil"/>
          <w:bottom w:val="nil"/>
          <w:right w:val="nil"/>
          <w:between w:val="nil"/>
        </w:pBdr>
        <w:spacing w:before="200" w:after="200"/>
        <w:rPr>
          <w:rFonts w:ascii="Arial" w:eastAsia="Arial" w:hAnsi="Arial" w:cs="Arial"/>
          <w:b/>
          <w:color w:val="000000"/>
          <w:sz w:val="32"/>
          <w:szCs w:val="32"/>
        </w:rPr>
      </w:pPr>
      <w:r>
        <w:rPr>
          <w:rFonts w:ascii="Arial" w:eastAsia="Arial" w:hAnsi="Arial" w:cs="Arial"/>
          <w:b/>
          <w:color w:val="000000"/>
          <w:sz w:val="32"/>
          <w:szCs w:val="32"/>
        </w:rPr>
        <w:t>Internal Assessment Resource</w:t>
      </w:r>
    </w:p>
    <w:p w14:paraId="640F453D" w14:textId="77777777" w:rsidR="00493C24" w:rsidRDefault="00A36418">
      <w:pPr>
        <w:pBdr>
          <w:top w:val="nil"/>
          <w:left w:val="nil"/>
          <w:bottom w:val="nil"/>
          <w:right w:val="nil"/>
          <w:between w:val="nil"/>
        </w:pBdr>
        <w:spacing w:before="200" w:after="200"/>
        <w:rPr>
          <w:rFonts w:ascii="Arial" w:eastAsia="Arial" w:hAnsi="Arial" w:cs="Arial"/>
          <w:b/>
          <w:color w:val="000000"/>
          <w:sz w:val="32"/>
          <w:szCs w:val="32"/>
        </w:rPr>
      </w:pPr>
      <w:r>
        <w:rPr>
          <w:rFonts w:ascii="Arial" w:eastAsia="Arial" w:hAnsi="Arial" w:cs="Arial"/>
          <w:b/>
          <w:color w:val="000000"/>
          <w:sz w:val="32"/>
          <w:szCs w:val="32"/>
        </w:rPr>
        <w:t>Geography Level 2</w:t>
      </w:r>
    </w:p>
    <w:p w14:paraId="640F453E" w14:textId="18E35019" w:rsidR="00493C24" w:rsidRDefault="00A36418">
      <w:pPr>
        <w:pBdr>
          <w:top w:val="nil"/>
          <w:left w:val="nil"/>
          <w:bottom w:val="nil"/>
          <w:right w:val="nil"/>
          <w:between w:val="nil"/>
        </w:pBdr>
        <w:spacing w:before="200" w:after="200"/>
        <w:rPr>
          <w:rFonts w:ascii="Arial" w:eastAsia="Arial" w:hAnsi="Arial" w:cs="Arial"/>
          <w:color w:val="000000"/>
          <w:sz w:val="28"/>
          <w:szCs w:val="28"/>
        </w:rPr>
      </w:pPr>
      <w:r>
        <w:rPr>
          <w:rFonts w:ascii="Arial" w:eastAsia="Arial" w:hAnsi="Arial" w:cs="Arial"/>
          <w:color w:val="000000"/>
          <w:sz w:val="28"/>
          <w:szCs w:val="28"/>
        </w:rPr>
        <w:t xml:space="preserve">This resource supports assessment against Achievement Standard 91241 version </w:t>
      </w:r>
      <w:r w:rsidR="000D446F">
        <w:rPr>
          <w:rFonts w:ascii="Arial" w:eastAsia="Arial" w:hAnsi="Arial" w:cs="Arial"/>
          <w:color w:val="000000"/>
          <w:sz w:val="28"/>
          <w:szCs w:val="28"/>
        </w:rPr>
        <w:t>4</w:t>
      </w:r>
    </w:p>
    <w:p w14:paraId="640F453F" w14:textId="77777777" w:rsidR="00493C24" w:rsidRDefault="00A36418">
      <w:pPr>
        <w:spacing w:before="120" w:after="120"/>
        <w:ind w:left="2835" w:hanging="2834"/>
        <w:rPr>
          <w:rFonts w:ascii="Arial" w:eastAsia="Arial" w:hAnsi="Arial" w:cs="Arial"/>
          <w:sz w:val="28"/>
          <w:szCs w:val="28"/>
        </w:rPr>
      </w:pPr>
      <w:r>
        <w:rPr>
          <w:rFonts w:ascii="Arial" w:eastAsia="Arial" w:hAnsi="Arial" w:cs="Arial"/>
          <w:b/>
          <w:sz w:val="28"/>
          <w:szCs w:val="28"/>
        </w:rPr>
        <w:t>Standard title:</w:t>
      </w:r>
      <w:r>
        <w:rPr>
          <w:rFonts w:ascii="Arial" w:eastAsia="Arial" w:hAnsi="Arial" w:cs="Arial"/>
          <w:b/>
          <w:sz w:val="28"/>
          <w:szCs w:val="28"/>
        </w:rPr>
        <w:tab/>
      </w:r>
      <w:r>
        <w:rPr>
          <w:rFonts w:ascii="Arial" w:eastAsia="Arial" w:hAnsi="Arial" w:cs="Arial"/>
          <w:sz w:val="28"/>
          <w:szCs w:val="28"/>
        </w:rPr>
        <w:t>Demonstrate geographic understanding of an urban pattern</w:t>
      </w:r>
    </w:p>
    <w:p w14:paraId="640F4540" w14:textId="77777777" w:rsidR="00493C24" w:rsidRDefault="00A36418">
      <w:pPr>
        <w:tabs>
          <w:tab w:val="left" w:pos="2835"/>
        </w:tabs>
        <w:spacing w:before="120" w:after="120"/>
        <w:ind w:left="2835" w:hanging="2835"/>
        <w:rPr>
          <w:rFonts w:ascii="Arial" w:eastAsia="Arial" w:hAnsi="Arial" w:cs="Arial"/>
          <w:sz w:val="28"/>
          <w:szCs w:val="28"/>
        </w:rPr>
      </w:pPr>
      <w:r>
        <w:rPr>
          <w:rFonts w:ascii="Arial" w:eastAsia="Arial" w:hAnsi="Arial" w:cs="Arial"/>
          <w:b/>
          <w:sz w:val="28"/>
          <w:szCs w:val="28"/>
        </w:rPr>
        <w:t>Credits:</w:t>
      </w:r>
      <w:r>
        <w:rPr>
          <w:rFonts w:ascii="Arial" w:eastAsia="Arial" w:hAnsi="Arial" w:cs="Arial"/>
          <w:sz w:val="28"/>
          <w:szCs w:val="28"/>
        </w:rPr>
        <w:tab/>
        <w:t xml:space="preserve">3 </w:t>
      </w:r>
    </w:p>
    <w:p w14:paraId="640F4541" w14:textId="39311148" w:rsidR="00493C24" w:rsidRDefault="00A36418">
      <w:pPr>
        <w:tabs>
          <w:tab w:val="left" w:pos="2835"/>
        </w:tabs>
        <w:spacing w:before="120" w:after="120"/>
        <w:ind w:left="2835" w:hanging="2835"/>
        <w:rPr>
          <w:rFonts w:ascii="Arial" w:eastAsia="Arial" w:hAnsi="Arial" w:cs="Arial"/>
          <w:sz w:val="28"/>
          <w:szCs w:val="28"/>
        </w:rPr>
      </w:pPr>
      <w:r>
        <w:rPr>
          <w:rFonts w:ascii="Arial" w:eastAsia="Arial" w:hAnsi="Arial" w:cs="Arial"/>
          <w:b/>
          <w:sz w:val="28"/>
          <w:szCs w:val="28"/>
        </w:rPr>
        <w:t>Resource title:</w:t>
      </w:r>
      <w:r>
        <w:rPr>
          <w:rFonts w:ascii="Arial" w:eastAsia="Arial" w:hAnsi="Arial" w:cs="Arial"/>
          <w:b/>
          <w:sz w:val="28"/>
          <w:szCs w:val="28"/>
        </w:rPr>
        <w:tab/>
      </w:r>
      <w:r>
        <w:rPr>
          <w:rFonts w:ascii="Arial" w:eastAsia="Arial" w:hAnsi="Arial" w:cs="Arial"/>
          <w:sz w:val="28"/>
          <w:szCs w:val="28"/>
        </w:rPr>
        <w:t>Demonstrate a geographic understanding of an urban pattern</w:t>
      </w:r>
    </w:p>
    <w:p w14:paraId="640F4542" w14:textId="6FEA0852" w:rsidR="00493C24" w:rsidRDefault="00A36418">
      <w:pPr>
        <w:tabs>
          <w:tab w:val="left" w:pos="2835"/>
        </w:tabs>
        <w:spacing w:before="120" w:after="120"/>
        <w:ind w:left="2835" w:hanging="2835"/>
        <w:rPr>
          <w:rFonts w:ascii="Arial" w:eastAsia="Arial" w:hAnsi="Arial" w:cs="Arial"/>
          <w:sz w:val="28"/>
          <w:szCs w:val="28"/>
        </w:rPr>
      </w:pPr>
      <w:r>
        <w:rPr>
          <w:rFonts w:ascii="Arial" w:eastAsia="Arial" w:hAnsi="Arial" w:cs="Arial"/>
          <w:b/>
          <w:sz w:val="28"/>
          <w:szCs w:val="28"/>
        </w:rPr>
        <w:t>Resource reference:</w:t>
      </w:r>
      <w:r>
        <w:rPr>
          <w:rFonts w:ascii="Arial" w:eastAsia="Arial" w:hAnsi="Arial" w:cs="Arial"/>
          <w:sz w:val="28"/>
          <w:szCs w:val="28"/>
        </w:rPr>
        <w:tab/>
        <w:t>Geography</w:t>
      </w:r>
      <w:r>
        <w:rPr>
          <w:rFonts w:ascii="Calibri" w:eastAsia="Calibri" w:hAnsi="Calibri" w:cs="Calibri"/>
          <w:sz w:val="36"/>
          <w:szCs w:val="36"/>
        </w:rPr>
        <w:t xml:space="preserve"> </w:t>
      </w:r>
      <w:r w:rsidR="00C71A33">
        <w:rPr>
          <w:rFonts w:ascii="Arial" w:eastAsia="Arial" w:hAnsi="Arial" w:cs="Arial"/>
          <w:sz w:val="28"/>
          <w:szCs w:val="28"/>
        </w:rPr>
        <w:t>2.2C</w:t>
      </w:r>
    </w:p>
    <w:p w14:paraId="640F4543" w14:textId="77777777" w:rsidR="004B03ED" w:rsidRPr="00643F66" w:rsidRDefault="004B03ED" w:rsidP="004B03ED">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4B03ED" w14:paraId="640F4549" w14:textId="77777777">
        <w:trPr>
          <w:jc w:val="center"/>
        </w:trPr>
        <w:tc>
          <w:tcPr>
            <w:tcW w:w="8129" w:type="dxa"/>
            <w:tcBorders>
              <w:top w:val="single" w:sz="4" w:space="0" w:color="auto"/>
            </w:tcBorders>
            <w:shd w:val="clear" w:color="auto" w:fill="CCCCCC"/>
          </w:tcPr>
          <w:p w14:paraId="640F4544" w14:textId="77777777" w:rsidR="004B03ED" w:rsidRPr="00643F66" w:rsidRDefault="004B03ED">
            <w:pPr>
              <w:pStyle w:val="NCEAbullets"/>
              <w:numPr>
                <w:ilvl w:val="0"/>
                <w:numId w:val="0"/>
              </w:numPr>
              <w:rPr>
                <w:rFonts w:ascii="Arial" w:hAnsi="Arial"/>
                <w:sz w:val="22"/>
                <w:szCs w:val="22"/>
              </w:rPr>
            </w:pPr>
            <w:r w:rsidRPr="00643F66">
              <w:rPr>
                <w:rFonts w:ascii="Arial" w:hAnsi="Arial"/>
                <w:sz w:val="22"/>
                <w:szCs w:val="22"/>
              </w:rPr>
              <w:t>This resource:</w:t>
            </w:r>
          </w:p>
          <w:p w14:paraId="640F4545" w14:textId="77777777" w:rsidR="004B03ED" w:rsidRPr="00643F66" w:rsidRDefault="004B03ED">
            <w:pPr>
              <w:pStyle w:val="NCEAbullets"/>
              <w:tabs>
                <w:tab w:val="clear" w:pos="0"/>
                <w:tab w:val="clear" w:pos="426"/>
                <w:tab w:val="clear" w:pos="794"/>
                <w:tab w:val="clear" w:pos="1191"/>
              </w:tabs>
              <w:autoSpaceDE/>
              <w:autoSpaceDN/>
              <w:adjustRightInd/>
              <w:spacing w:before="40" w:after="40"/>
              <w:ind w:left="360" w:hanging="360"/>
              <w:rPr>
                <w:rFonts w:ascii="Arial" w:hAnsi="Arial"/>
                <w:sz w:val="22"/>
                <w:szCs w:val="22"/>
              </w:rPr>
            </w:pPr>
            <w:r w:rsidRPr="00643F66">
              <w:rPr>
                <w:rFonts w:ascii="Arial" w:hAnsi="Arial"/>
                <w:sz w:val="22"/>
                <w:szCs w:val="22"/>
              </w:rPr>
              <w:t>Clarifies the requirements of the standard</w:t>
            </w:r>
          </w:p>
          <w:p w14:paraId="640F4546" w14:textId="77777777" w:rsidR="004B03ED" w:rsidRPr="00643F66" w:rsidRDefault="004B03ED">
            <w:pPr>
              <w:pStyle w:val="NCEAbullets"/>
              <w:tabs>
                <w:tab w:val="clear" w:pos="0"/>
                <w:tab w:val="clear" w:pos="426"/>
                <w:tab w:val="clear" w:pos="794"/>
                <w:tab w:val="clear" w:pos="1191"/>
              </w:tabs>
              <w:autoSpaceDE/>
              <w:autoSpaceDN/>
              <w:adjustRightInd/>
              <w:spacing w:before="40" w:after="40"/>
              <w:ind w:left="360" w:hanging="360"/>
              <w:rPr>
                <w:rFonts w:ascii="Arial" w:hAnsi="Arial"/>
                <w:sz w:val="22"/>
                <w:szCs w:val="22"/>
              </w:rPr>
            </w:pPr>
            <w:r w:rsidRPr="00643F66">
              <w:rPr>
                <w:rFonts w:ascii="Arial" w:hAnsi="Arial"/>
                <w:sz w:val="22"/>
                <w:szCs w:val="22"/>
              </w:rPr>
              <w:t>Supports good assessment practice</w:t>
            </w:r>
          </w:p>
          <w:p w14:paraId="640F4547" w14:textId="77777777" w:rsidR="004B03ED" w:rsidRPr="00643F66" w:rsidRDefault="004B03ED">
            <w:pPr>
              <w:pStyle w:val="NCEAbullets"/>
              <w:tabs>
                <w:tab w:val="clear" w:pos="0"/>
                <w:tab w:val="clear" w:pos="426"/>
                <w:tab w:val="clear" w:pos="794"/>
                <w:tab w:val="clear" w:pos="1191"/>
              </w:tabs>
              <w:autoSpaceDE/>
              <w:autoSpaceDN/>
              <w:adjustRightInd/>
              <w:spacing w:before="40" w:after="40"/>
              <w:ind w:left="360" w:hanging="360"/>
              <w:rPr>
                <w:rFonts w:ascii="Arial" w:hAnsi="Arial"/>
                <w:sz w:val="22"/>
                <w:szCs w:val="22"/>
              </w:rPr>
            </w:pPr>
            <w:r w:rsidRPr="00643F66">
              <w:rPr>
                <w:rFonts w:ascii="Arial" w:hAnsi="Arial"/>
                <w:sz w:val="22"/>
                <w:szCs w:val="22"/>
              </w:rPr>
              <w:t>Should be subjected to the school’s usual assessment quality assurance process</w:t>
            </w:r>
          </w:p>
          <w:p w14:paraId="640F4548" w14:textId="77777777" w:rsidR="004B03ED" w:rsidRPr="00643F66" w:rsidRDefault="004B03ED">
            <w:pPr>
              <w:pStyle w:val="NCEAbullets"/>
              <w:tabs>
                <w:tab w:val="clear" w:pos="0"/>
                <w:tab w:val="clear" w:pos="426"/>
                <w:tab w:val="clear" w:pos="794"/>
                <w:tab w:val="clear" w:pos="1191"/>
              </w:tabs>
              <w:autoSpaceDE/>
              <w:autoSpaceDN/>
              <w:adjustRightInd/>
              <w:spacing w:before="40" w:after="40"/>
              <w:ind w:left="360" w:hanging="360"/>
              <w:rPr>
                <w:rFonts w:ascii="Arial" w:hAnsi="Arial"/>
                <w:sz w:val="22"/>
                <w:szCs w:val="22"/>
              </w:rPr>
            </w:pPr>
            <w:r w:rsidRPr="00643F66">
              <w:rPr>
                <w:rFonts w:ascii="Arial" w:hAnsi="Arial"/>
                <w:sz w:val="22"/>
                <w:szCs w:val="22"/>
              </w:rPr>
              <w:t>Should be modified to make the context relevant to students in their school environment and ensure that submitted evidence is authentic</w:t>
            </w:r>
          </w:p>
        </w:tc>
      </w:tr>
    </w:tbl>
    <w:p w14:paraId="640F454A" w14:textId="77777777" w:rsidR="004B03ED" w:rsidRDefault="004B03ED" w:rsidP="004B03ED">
      <w:pPr>
        <w:rPr>
          <w:rFonts w:ascii="Arial" w:hAnsi="Arial" w:cs="Arial"/>
          <w:sz w:val="22"/>
          <w:szCs w:val="22"/>
        </w:rPr>
      </w:pPr>
    </w:p>
    <w:p w14:paraId="640F454B" w14:textId="77777777" w:rsidR="00493C24" w:rsidRDefault="00493C24"/>
    <w:tbl>
      <w:tblPr>
        <w:tblW w:w="8613" w:type="dxa"/>
        <w:tblLayout w:type="fixed"/>
        <w:tblLook w:val="0000" w:firstRow="0" w:lastRow="0" w:firstColumn="0" w:lastColumn="0" w:noHBand="0" w:noVBand="0"/>
      </w:tblPr>
      <w:tblGrid>
        <w:gridCol w:w="2754"/>
        <w:gridCol w:w="5859"/>
      </w:tblGrid>
      <w:tr w:rsidR="00493C24" w14:paraId="640F454F" w14:textId="77777777" w:rsidTr="3877A2A5">
        <w:tc>
          <w:tcPr>
            <w:tcW w:w="2754" w:type="dxa"/>
          </w:tcPr>
          <w:p w14:paraId="640F454C" w14:textId="77777777" w:rsidR="00493C24" w:rsidRDefault="00A36418">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Date version published by Ministry of Education</w:t>
            </w:r>
          </w:p>
        </w:tc>
        <w:tc>
          <w:tcPr>
            <w:tcW w:w="5859" w:type="dxa"/>
          </w:tcPr>
          <w:p w14:paraId="640F454D" w14:textId="6F6F3809" w:rsidR="00493C24" w:rsidRDefault="00091EC0" w:rsidP="3877A2A5">
            <w:pPr>
              <w:pBdr>
                <w:top w:val="nil"/>
                <w:left w:val="nil"/>
                <w:bottom w:val="nil"/>
                <w:right w:val="nil"/>
                <w:between w:val="nil"/>
              </w:pBdr>
              <w:spacing w:before="120" w:after="120"/>
              <w:rPr>
                <w:rFonts w:ascii="Arial" w:eastAsia="Arial" w:hAnsi="Arial" w:cs="Arial"/>
                <w:color w:val="000000"/>
                <w:sz w:val="22"/>
                <w:szCs w:val="22"/>
              </w:rPr>
            </w:pPr>
            <w:r w:rsidRPr="3877A2A5">
              <w:rPr>
                <w:rFonts w:ascii="Arial" w:eastAsia="Arial" w:hAnsi="Arial" w:cs="Arial"/>
                <w:color w:val="000000" w:themeColor="text1"/>
                <w:sz w:val="22"/>
                <w:szCs w:val="22"/>
              </w:rPr>
              <w:t>October 2024</w:t>
            </w:r>
          </w:p>
          <w:p w14:paraId="640F454E" w14:textId="6E3F9288" w:rsidR="00493C24" w:rsidRDefault="00A36418" w:rsidP="3877A2A5">
            <w:pPr>
              <w:pBdr>
                <w:top w:val="nil"/>
                <w:left w:val="nil"/>
                <w:bottom w:val="nil"/>
                <w:right w:val="nil"/>
                <w:between w:val="nil"/>
              </w:pBdr>
              <w:spacing w:before="120" w:after="120"/>
              <w:rPr>
                <w:rFonts w:ascii="Arial" w:eastAsia="Arial" w:hAnsi="Arial" w:cs="Arial"/>
                <w:color w:val="000000"/>
                <w:sz w:val="22"/>
                <w:szCs w:val="22"/>
              </w:rPr>
            </w:pPr>
            <w:r w:rsidRPr="3877A2A5">
              <w:rPr>
                <w:rFonts w:ascii="Arial" w:eastAsia="Arial" w:hAnsi="Arial" w:cs="Arial"/>
                <w:color w:val="000000" w:themeColor="text1"/>
                <w:sz w:val="22"/>
                <w:szCs w:val="22"/>
              </w:rPr>
              <w:t>To support internal assessment from 20</w:t>
            </w:r>
            <w:r w:rsidR="00091EC0" w:rsidRPr="3877A2A5">
              <w:rPr>
                <w:rFonts w:ascii="Arial" w:eastAsia="Arial" w:hAnsi="Arial" w:cs="Arial"/>
                <w:color w:val="000000" w:themeColor="text1"/>
                <w:sz w:val="22"/>
                <w:szCs w:val="22"/>
              </w:rPr>
              <w:t>25</w:t>
            </w:r>
          </w:p>
        </w:tc>
      </w:tr>
      <w:tr w:rsidR="00493C24" w14:paraId="640F4557" w14:textId="77777777" w:rsidTr="3877A2A5">
        <w:tc>
          <w:tcPr>
            <w:tcW w:w="2754" w:type="dxa"/>
          </w:tcPr>
          <w:p w14:paraId="640F4554" w14:textId="77777777" w:rsidR="00493C24" w:rsidRDefault="00A36418">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Authenticity of evidence</w:t>
            </w:r>
          </w:p>
        </w:tc>
        <w:tc>
          <w:tcPr>
            <w:tcW w:w="5859" w:type="dxa"/>
          </w:tcPr>
          <w:p w14:paraId="640F4555" w14:textId="77777777" w:rsidR="00493C24" w:rsidRDefault="00A36418">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Teachers must manage authenticity for any assessment from a public source, because students may have access to the assessment schedule or student exemplar material.</w:t>
            </w:r>
          </w:p>
          <w:p w14:paraId="640F4556" w14:textId="77777777" w:rsidR="00493C24" w:rsidRDefault="00A36418">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Using this assessment resource without modification may mean that students’ work is not authentic. The teacher may need to change figures, measurements or data sources or set a different context or topic to be investigated or a different text to read or perform.</w:t>
            </w:r>
          </w:p>
        </w:tc>
      </w:tr>
    </w:tbl>
    <w:p w14:paraId="640F4558" w14:textId="77777777" w:rsidR="00493C24" w:rsidRDefault="00493C24">
      <w:pPr>
        <w:widowControl w:val="0"/>
        <w:pBdr>
          <w:top w:val="nil"/>
          <w:left w:val="nil"/>
          <w:bottom w:val="nil"/>
          <w:right w:val="nil"/>
          <w:between w:val="nil"/>
        </w:pBdr>
        <w:spacing w:line="276" w:lineRule="auto"/>
        <w:rPr>
          <w:rFonts w:ascii="Arial" w:eastAsia="Arial" w:hAnsi="Arial" w:cs="Arial"/>
          <w:sz w:val="32"/>
          <w:szCs w:val="32"/>
        </w:rPr>
        <w:sectPr w:rsidR="00493C24" w:rsidSect="006C0DAE">
          <w:headerReference w:type="even" r:id="rId12"/>
          <w:headerReference w:type="default" r:id="rId13"/>
          <w:footerReference w:type="even" r:id="rId14"/>
          <w:footerReference w:type="default" r:id="rId15"/>
          <w:headerReference w:type="first" r:id="rId16"/>
          <w:footerReference w:type="first" r:id="rId17"/>
          <w:pgSz w:w="11906" w:h="16838" w:code="9"/>
          <w:pgMar w:top="1440" w:right="1797" w:bottom="1134" w:left="1797" w:header="720" w:footer="720" w:gutter="0"/>
          <w:pgNumType w:start="1"/>
          <w:cols w:space="720"/>
          <w:docGrid w:linePitch="326"/>
        </w:sectPr>
      </w:pPr>
    </w:p>
    <w:p w14:paraId="640F4559" w14:textId="77777777" w:rsidR="00F4702A" w:rsidRDefault="00F4702A">
      <w:pPr>
        <w:pBdr>
          <w:top w:val="single" w:sz="4" w:space="1" w:color="000000"/>
          <w:left w:val="single" w:sz="4" w:space="4" w:color="000000"/>
          <w:bottom w:val="single" w:sz="4" w:space="1" w:color="000000"/>
          <w:right w:val="single" w:sz="4" w:space="4" w:color="000000"/>
        </w:pBdr>
        <w:spacing w:before="200" w:after="200"/>
        <w:jc w:val="center"/>
        <w:rPr>
          <w:rFonts w:ascii="Arial" w:eastAsia="Arial" w:hAnsi="Arial" w:cs="Arial"/>
          <w:b/>
          <w:sz w:val="32"/>
          <w:szCs w:val="32"/>
        </w:rPr>
        <w:sectPr w:rsidR="00F4702A" w:rsidSect="000F6993">
          <w:type w:val="continuous"/>
          <w:pgSz w:w="11906" w:h="16838"/>
          <w:pgMar w:top="1800" w:right="1440" w:bottom="1800" w:left="1440" w:header="720" w:footer="720" w:gutter="0"/>
          <w:cols w:space="720"/>
          <w:docGrid w:linePitch="326"/>
        </w:sectPr>
      </w:pPr>
    </w:p>
    <w:p w14:paraId="640F455A" w14:textId="77777777" w:rsidR="00493C24" w:rsidRDefault="00A36418">
      <w:pPr>
        <w:pBdr>
          <w:top w:val="single" w:sz="4" w:space="1" w:color="000000"/>
          <w:left w:val="single" w:sz="4" w:space="4" w:color="000000"/>
          <w:bottom w:val="single" w:sz="4" w:space="1" w:color="000000"/>
          <w:right w:val="single" w:sz="4" w:space="4" w:color="000000"/>
        </w:pBdr>
        <w:spacing w:before="200" w:after="200"/>
        <w:jc w:val="center"/>
        <w:rPr>
          <w:rFonts w:ascii="Arial" w:eastAsia="Arial" w:hAnsi="Arial" w:cs="Arial"/>
          <w:sz w:val="32"/>
          <w:szCs w:val="32"/>
        </w:rPr>
      </w:pPr>
      <w:r>
        <w:rPr>
          <w:rFonts w:ascii="Arial" w:eastAsia="Arial" w:hAnsi="Arial" w:cs="Arial"/>
          <w:b/>
          <w:sz w:val="32"/>
          <w:szCs w:val="32"/>
        </w:rPr>
        <w:lastRenderedPageBreak/>
        <w:t>Internal Assessment Resource</w:t>
      </w:r>
    </w:p>
    <w:p w14:paraId="640F455B" w14:textId="77777777" w:rsidR="00493C24" w:rsidRDefault="00A36418">
      <w:pPr>
        <w:pBdr>
          <w:top w:val="nil"/>
          <w:left w:val="nil"/>
          <w:bottom w:val="nil"/>
          <w:right w:val="nil"/>
          <w:between w:val="nil"/>
        </w:pBdr>
        <w:tabs>
          <w:tab w:val="left" w:pos="3261"/>
        </w:tabs>
        <w:spacing w:before="120" w:after="120"/>
        <w:rPr>
          <w:rFonts w:ascii="Arial" w:eastAsia="Arial" w:hAnsi="Arial" w:cs="Arial"/>
          <w:color w:val="000000"/>
          <w:sz w:val="28"/>
          <w:szCs w:val="28"/>
        </w:rPr>
      </w:pPr>
      <w:r>
        <w:rPr>
          <w:rFonts w:ascii="Arial" w:eastAsia="Arial" w:hAnsi="Arial" w:cs="Arial"/>
          <w:b/>
          <w:color w:val="000000"/>
          <w:sz w:val="28"/>
          <w:szCs w:val="28"/>
        </w:rPr>
        <w:t xml:space="preserve">Achievement standard: </w:t>
      </w:r>
      <w:r>
        <w:rPr>
          <w:rFonts w:ascii="Arial" w:eastAsia="Arial" w:hAnsi="Arial" w:cs="Arial"/>
          <w:b/>
          <w:color w:val="000000"/>
          <w:sz w:val="28"/>
          <w:szCs w:val="28"/>
        </w:rPr>
        <w:tab/>
      </w:r>
      <w:r>
        <w:rPr>
          <w:rFonts w:ascii="Arial" w:eastAsia="Arial" w:hAnsi="Arial" w:cs="Arial"/>
          <w:color w:val="000000"/>
          <w:sz w:val="28"/>
          <w:szCs w:val="28"/>
        </w:rPr>
        <w:t xml:space="preserve">91241 </w:t>
      </w:r>
    </w:p>
    <w:p w14:paraId="640F455C" w14:textId="77777777" w:rsidR="00493C24" w:rsidRDefault="00A36418">
      <w:pPr>
        <w:pBdr>
          <w:top w:val="nil"/>
          <w:left w:val="nil"/>
          <w:bottom w:val="nil"/>
          <w:right w:val="nil"/>
          <w:between w:val="nil"/>
        </w:pBdr>
        <w:tabs>
          <w:tab w:val="left" w:pos="3261"/>
        </w:tabs>
        <w:spacing w:before="120" w:after="120"/>
        <w:ind w:left="3261" w:hanging="3261"/>
        <w:rPr>
          <w:rFonts w:ascii="Arial" w:eastAsia="Arial" w:hAnsi="Arial" w:cs="Arial"/>
          <w:b/>
          <w:color w:val="000000"/>
          <w:sz w:val="28"/>
          <w:szCs w:val="28"/>
        </w:rPr>
      </w:pPr>
      <w:r>
        <w:rPr>
          <w:rFonts w:ascii="Arial" w:eastAsia="Arial" w:hAnsi="Arial" w:cs="Arial"/>
          <w:b/>
          <w:color w:val="000000"/>
          <w:sz w:val="28"/>
          <w:szCs w:val="28"/>
        </w:rPr>
        <w:t>Standard title:</w:t>
      </w:r>
      <w:r>
        <w:rPr>
          <w:rFonts w:ascii="Arial" w:eastAsia="Arial" w:hAnsi="Arial" w:cs="Arial"/>
          <w:color w:val="000000"/>
          <w:sz w:val="28"/>
          <w:szCs w:val="28"/>
        </w:rPr>
        <w:tab/>
        <w:t>Demonstrate geographic understanding of an urban pattern</w:t>
      </w:r>
    </w:p>
    <w:p w14:paraId="640F455D" w14:textId="77777777" w:rsidR="00493C24" w:rsidRDefault="00A36418">
      <w:pPr>
        <w:pBdr>
          <w:top w:val="nil"/>
          <w:left w:val="nil"/>
          <w:bottom w:val="nil"/>
          <w:right w:val="nil"/>
          <w:between w:val="nil"/>
        </w:pBdr>
        <w:tabs>
          <w:tab w:val="left" w:pos="3261"/>
        </w:tabs>
        <w:spacing w:before="120" w:after="120"/>
        <w:rPr>
          <w:rFonts w:ascii="Arial" w:eastAsia="Arial" w:hAnsi="Arial" w:cs="Arial"/>
          <w:color w:val="000000"/>
          <w:sz w:val="28"/>
          <w:szCs w:val="28"/>
        </w:rPr>
      </w:pPr>
      <w:r>
        <w:rPr>
          <w:rFonts w:ascii="Arial" w:eastAsia="Arial" w:hAnsi="Arial" w:cs="Arial"/>
          <w:b/>
          <w:color w:val="000000"/>
          <w:sz w:val="28"/>
          <w:szCs w:val="28"/>
        </w:rPr>
        <w:t xml:space="preserve">Credits: </w:t>
      </w:r>
      <w:r>
        <w:rPr>
          <w:rFonts w:ascii="Arial" w:eastAsia="Arial" w:hAnsi="Arial" w:cs="Arial"/>
          <w:b/>
          <w:color w:val="000000"/>
          <w:sz w:val="28"/>
          <w:szCs w:val="28"/>
        </w:rPr>
        <w:tab/>
      </w:r>
      <w:r>
        <w:rPr>
          <w:rFonts w:ascii="Arial" w:eastAsia="Arial" w:hAnsi="Arial" w:cs="Arial"/>
          <w:color w:val="000000"/>
          <w:sz w:val="28"/>
          <w:szCs w:val="28"/>
        </w:rPr>
        <w:t>3</w:t>
      </w:r>
    </w:p>
    <w:p w14:paraId="640F455E" w14:textId="4EB5A061" w:rsidR="00493C24" w:rsidRDefault="00A36418" w:rsidP="006C0DAE">
      <w:pPr>
        <w:pBdr>
          <w:top w:val="nil"/>
          <w:left w:val="nil"/>
          <w:bottom w:val="nil"/>
          <w:right w:val="nil"/>
          <w:between w:val="nil"/>
        </w:pBdr>
        <w:tabs>
          <w:tab w:val="left" w:pos="3261"/>
        </w:tabs>
        <w:ind w:left="3261" w:hanging="3261"/>
        <w:rPr>
          <w:rFonts w:ascii="Arial" w:eastAsia="Arial" w:hAnsi="Arial" w:cs="Arial"/>
          <w:sz w:val="28"/>
          <w:szCs w:val="28"/>
        </w:rPr>
      </w:pPr>
      <w:r>
        <w:rPr>
          <w:rFonts w:ascii="Arial" w:eastAsia="Arial" w:hAnsi="Arial" w:cs="Arial"/>
          <w:b/>
          <w:color w:val="000000"/>
          <w:sz w:val="28"/>
          <w:szCs w:val="28"/>
        </w:rPr>
        <w:t xml:space="preserve">Resource title: </w:t>
      </w:r>
      <w:r>
        <w:rPr>
          <w:rFonts w:ascii="Arial" w:eastAsia="Arial" w:hAnsi="Arial" w:cs="Arial"/>
          <w:b/>
          <w:color w:val="000000"/>
          <w:sz w:val="28"/>
          <w:szCs w:val="28"/>
        </w:rPr>
        <w:tab/>
      </w:r>
      <w:r>
        <w:rPr>
          <w:rFonts w:ascii="Arial" w:eastAsia="Arial" w:hAnsi="Arial" w:cs="Arial"/>
          <w:sz w:val="28"/>
          <w:szCs w:val="28"/>
        </w:rPr>
        <w:t xml:space="preserve">Demonstrate a geographic understanding of </w:t>
      </w:r>
      <w:r w:rsidR="002E33F8">
        <w:rPr>
          <w:rFonts w:ascii="Arial" w:eastAsia="Arial" w:hAnsi="Arial" w:cs="Arial"/>
          <w:sz w:val="28"/>
          <w:szCs w:val="28"/>
        </w:rPr>
        <w:t xml:space="preserve">an </w:t>
      </w:r>
      <w:r>
        <w:rPr>
          <w:rFonts w:ascii="Arial" w:eastAsia="Arial" w:hAnsi="Arial" w:cs="Arial"/>
          <w:sz w:val="28"/>
          <w:szCs w:val="28"/>
        </w:rPr>
        <w:t>urban pattern</w:t>
      </w:r>
    </w:p>
    <w:p w14:paraId="640F455F" w14:textId="2C53D298" w:rsidR="00493C24" w:rsidRDefault="00A36418">
      <w:pPr>
        <w:pBdr>
          <w:top w:val="nil"/>
          <w:left w:val="nil"/>
          <w:bottom w:val="nil"/>
          <w:right w:val="nil"/>
          <w:between w:val="nil"/>
        </w:pBdr>
        <w:tabs>
          <w:tab w:val="left" w:pos="3261"/>
        </w:tabs>
        <w:spacing w:before="120" w:after="120"/>
        <w:rPr>
          <w:rFonts w:ascii="Arial" w:eastAsia="Arial" w:hAnsi="Arial" w:cs="Arial"/>
          <w:color w:val="000000"/>
          <w:sz w:val="28"/>
          <w:szCs w:val="28"/>
        </w:rPr>
      </w:pPr>
      <w:r>
        <w:rPr>
          <w:rFonts w:ascii="Arial" w:eastAsia="Arial" w:hAnsi="Arial" w:cs="Arial"/>
          <w:b/>
          <w:color w:val="000000"/>
          <w:sz w:val="28"/>
          <w:szCs w:val="28"/>
        </w:rPr>
        <w:t xml:space="preserve">Resource reference: </w:t>
      </w:r>
      <w:r>
        <w:rPr>
          <w:rFonts w:ascii="Arial" w:eastAsia="Arial" w:hAnsi="Arial" w:cs="Arial"/>
          <w:b/>
          <w:color w:val="000000"/>
          <w:sz w:val="28"/>
          <w:szCs w:val="28"/>
        </w:rPr>
        <w:tab/>
      </w:r>
      <w:r>
        <w:rPr>
          <w:rFonts w:ascii="Arial" w:eastAsia="Arial" w:hAnsi="Arial" w:cs="Arial"/>
          <w:color w:val="000000"/>
          <w:sz w:val="28"/>
          <w:szCs w:val="28"/>
        </w:rPr>
        <w:t>Geography 2.2</w:t>
      </w:r>
      <w:r w:rsidR="00C71A33">
        <w:rPr>
          <w:rFonts w:ascii="Arial" w:eastAsia="Arial" w:hAnsi="Arial" w:cs="Arial"/>
          <w:sz w:val="28"/>
          <w:szCs w:val="28"/>
        </w:rPr>
        <w:t>C</w:t>
      </w:r>
    </w:p>
    <w:p w14:paraId="640F4560" w14:textId="77777777" w:rsidR="00493C24" w:rsidRDefault="00A36418">
      <w:pPr>
        <w:keepNext/>
        <w:pBdr>
          <w:top w:val="single" w:sz="8" w:space="8" w:color="000000"/>
          <w:left w:val="nil"/>
          <w:bottom w:val="single" w:sz="8" w:space="8" w:color="000000"/>
          <w:right w:val="nil"/>
          <w:between w:val="nil"/>
        </w:pBdr>
        <w:spacing w:before="160" w:after="40"/>
        <w:jc w:val="center"/>
        <w:rPr>
          <w:rFonts w:ascii="Arial" w:eastAsia="Arial" w:hAnsi="Arial" w:cs="Arial"/>
          <w:b/>
          <w:color w:val="000000"/>
          <w:sz w:val="28"/>
          <w:szCs w:val="28"/>
        </w:rPr>
      </w:pPr>
      <w:r>
        <w:rPr>
          <w:rFonts w:ascii="Arial" w:eastAsia="Arial" w:hAnsi="Arial" w:cs="Arial"/>
          <w:b/>
          <w:color w:val="000000"/>
          <w:sz w:val="28"/>
          <w:szCs w:val="28"/>
        </w:rPr>
        <w:t>Teacher guidelines</w:t>
      </w:r>
    </w:p>
    <w:p w14:paraId="640F4561" w14:textId="77777777" w:rsidR="00493C24" w:rsidRDefault="00A36418">
      <w:pPr>
        <w:pBdr>
          <w:top w:val="nil"/>
          <w:left w:val="nil"/>
          <w:bottom w:val="nil"/>
          <w:right w:val="nil"/>
          <w:between w:val="nil"/>
        </w:pBdr>
        <w:tabs>
          <w:tab w:val="left" w:pos="397"/>
          <w:tab w:val="left" w:pos="794"/>
          <w:tab w:val="left" w:pos="1191"/>
        </w:tabs>
        <w:spacing w:before="120" w:after="120"/>
        <w:rPr>
          <w:rFonts w:ascii="Arial" w:eastAsia="Arial" w:hAnsi="Arial" w:cs="Arial"/>
          <w:color w:val="000000"/>
          <w:sz w:val="22"/>
          <w:szCs w:val="22"/>
        </w:rPr>
      </w:pPr>
      <w:r>
        <w:rPr>
          <w:rFonts w:ascii="Arial" w:eastAsia="Arial" w:hAnsi="Arial" w:cs="Arial"/>
          <w:color w:val="000000"/>
          <w:sz w:val="22"/>
          <w:szCs w:val="22"/>
        </w:rPr>
        <w:t xml:space="preserve">The following </w:t>
      </w:r>
      <w:r w:rsidR="004B03ED">
        <w:rPr>
          <w:rFonts w:ascii="Arial" w:eastAsia="Arial" w:hAnsi="Arial" w:cs="Arial"/>
          <w:sz w:val="22"/>
          <w:szCs w:val="22"/>
        </w:rPr>
        <w:t>guidelines are</w:t>
      </w:r>
      <w:r w:rsidR="004B03ED">
        <w:rPr>
          <w:rFonts w:ascii="Arial" w:eastAsia="Arial" w:hAnsi="Arial" w:cs="Arial"/>
          <w:color w:val="000000"/>
          <w:sz w:val="22"/>
          <w:szCs w:val="22"/>
        </w:rPr>
        <w:t xml:space="preserve"> </w:t>
      </w:r>
      <w:r>
        <w:rPr>
          <w:rFonts w:ascii="Arial" w:eastAsia="Arial" w:hAnsi="Arial" w:cs="Arial"/>
          <w:color w:val="000000"/>
          <w:sz w:val="22"/>
          <w:szCs w:val="22"/>
        </w:rPr>
        <w:t>supplied to enable teachers to carry out valid and consistent assessment using this internal assessment resource.</w:t>
      </w:r>
    </w:p>
    <w:p w14:paraId="640F4562" w14:textId="77777777" w:rsidR="00493C24" w:rsidRDefault="00A36418">
      <w:pPr>
        <w:pBdr>
          <w:top w:val="nil"/>
          <w:left w:val="nil"/>
          <w:bottom w:val="nil"/>
          <w:right w:val="nil"/>
          <w:between w:val="nil"/>
        </w:pBdr>
        <w:tabs>
          <w:tab w:val="left" w:pos="397"/>
          <w:tab w:val="left" w:pos="794"/>
          <w:tab w:val="left" w:pos="1191"/>
        </w:tabs>
        <w:spacing w:before="120" w:after="120"/>
        <w:rPr>
          <w:rFonts w:ascii="Arial" w:eastAsia="Arial" w:hAnsi="Arial" w:cs="Arial"/>
          <w:color w:val="000000"/>
          <w:sz w:val="22"/>
          <w:szCs w:val="22"/>
        </w:rPr>
      </w:pPr>
      <w:r>
        <w:rPr>
          <w:rFonts w:ascii="Arial" w:eastAsia="Arial" w:hAnsi="Arial" w:cs="Arial"/>
          <w:color w:val="000000"/>
          <w:sz w:val="22"/>
          <w:szCs w:val="22"/>
        </w:rPr>
        <w:t xml:space="preserve">Teachers need to be familiar with the outcome being assessed by the achievement standard. The achievement criteria and the explanatory notes contain information, definitions, and requirements that are crucial when interpreting the standard and assessing students against it. </w:t>
      </w:r>
    </w:p>
    <w:p w14:paraId="640F4563" w14:textId="77777777" w:rsidR="00493C24" w:rsidRDefault="00A36418" w:rsidP="006C0DAE">
      <w:pPr>
        <w:widowControl w:val="0"/>
        <w:pBdr>
          <w:top w:val="nil"/>
          <w:left w:val="nil"/>
          <w:bottom w:val="nil"/>
          <w:right w:val="nil"/>
          <w:between w:val="nil"/>
        </w:pBdr>
        <w:spacing w:before="240" w:after="180"/>
        <w:rPr>
          <w:rFonts w:ascii="Arial" w:eastAsia="Arial" w:hAnsi="Arial" w:cs="Arial"/>
          <w:b/>
          <w:color w:val="000000"/>
          <w:sz w:val="28"/>
          <w:szCs w:val="28"/>
        </w:rPr>
      </w:pPr>
      <w:r>
        <w:rPr>
          <w:rFonts w:ascii="Arial" w:eastAsia="Arial" w:hAnsi="Arial" w:cs="Arial"/>
          <w:b/>
          <w:color w:val="000000"/>
          <w:sz w:val="28"/>
          <w:szCs w:val="28"/>
        </w:rPr>
        <w:t>Context/setting</w:t>
      </w:r>
    </w:p>
    <w:p w14:paraId="640F4564" w14:textId="17DD2264" w:rsidR="00493C24" w:rsidRDefault="00351E7F" w:rsidP="006C0DAE">
      <w:pPr>
        <w:widowControl w:val="0"/>
        <w:spacing w:before="120" w:after="120"/>
        <w:rPr>
          <w:rFonts w:ascii="Arial" w:eastAsia="Arial" w:hAnsi="Arial" w:cs="Arial"/>
          <w:color w:val="333333"/>
          <w:sz w:val="22"/>
          <w:szCs w:val="22"/>
        </w:rPr>
      </w:pPr>
      <w:r>
        <w:rPr>
          <w:rFonts w:ascii="Arial" w:eastAsia="Arial" w:hAnsi="Arial" w:cs="Arial"/>
          <w:sz w:val="22"/>
          <w:szCs w:val="22"/>
        </w:rPr>
        <w:t>This activity re</w:t>
      </w:r>
      <w:r w:rsidR="002E33F8">
        <w:rPr>
          <w:rFonts w:ascii="Arial" w:eastAsia="Arial" w:hAnsi="Arial" w:cs="Arial"/>
          <w:sz w:val="22"/>
          <w:szCs w:val="22"/>
        </w:rPr>
        <w:t>quires students to select an urban area</w:t>
      </w:r>
      <w:r>
        <w:rPr>
          <w:rFonts w:ascii="Arial" w:eastAsia="Arial" w:hAnsi="Arial" w:cs="Arial"/>
          <w:sz w:val="22"/>
          <w:szCs w:val="22"/>
        </w:rPr>
        <w:t xml:space="preserve"> </w:t>
      </w:r>
      <w:r w:rsidR="00A36418">
        <w:rPr>
          <w:rFonts w:ascii="Arial" w:eastAsia="Arial" w:hAnsi="Arial" w:cs="Arial"/>
          <w:sz w:val="22"/>
          <w:szCs w:val="22"/>
        </w:rPr>
        <w:t xml:space="preserve">as a </w:t>
      </w:r>
      <w:r w:rsidR="00A36418" w:rsidRPr="006C0DAE">
        <w:rPr>
          <w:rFonts w:ascii="Arial" w:eastAsia="Arial" w:hAnsi="Arial" w:cs="Arial"/>
          <w:sz w:val="22"/>
          <w:szCs w:val="22"/>
        </w:rPr>
        <w:t>case study</w:t>
      </w:r>
      <w:r>
        <w:rPr>
          <w:rFonts w:ascii="Arial" w:eastAsia="Arial" w:hAnsi="Arial" w:cs="Arial"/>
          <w:b/>
          <w:sz w:val="22"/>
          <w:szCs w:val="22"/>
        </w:rPr>
        <w:t xml:space="preserve"> </w:t>
      </w:r>
      <w:r w:rsidR="00920133">
        <w:rPr>
          <w:rFonts w:ascii="Arial" w:eastAsia="Arial" w:hAnsi="Arial" w:cs="Arial"/>
          <w:sz w:val="22"/>
          <w:szCs w:val="22"/>
        </w:rPr>
        <w:t xml:space="preserve">that enables </w:t>
      </w:r>
      <w:r>
        <w:rPr>
          <w:rFonts w:ascii="Arial" w:eastAsia="Arial" w:hAnsi="Arial" w:cs="Arial"/>
          <w:sz w:val="22"/>
          <w:szCs w:val="22"/>
        </w:rPr>
        <w:t xml:space="preserve">them </w:t>
      </w:r>
      <w:r w:rsidR="00A36418">
        <w:rPr>
          <w:rFonts w:ascii="Arial" w:eastAsia="Arial" w:hAnsi="Arial" w:cs="Arial"/>
          <w:sz w:val="22"/>
          <w:szCs w:val="22"/>
        </w:rPr>
        <w:t xml:space="preserve">to demonstrate </w:t>
      </w:r>
      <w:r>
        <w:rPr>
          <w:rFonts w:ascii="Arial" w:eastAsia="Arial" w:hAnsi="Arial" w:cs="Arial"/>
          <w:sz w:val="22"/>
          <w:szCs w:val="22"/>
        </w:rPr>
        <w:t xml:space="preserve">comprehensive geographic understanding of </w:t>
      </w:r>
      <w:r w:rsidR="00920133">
        <w:rPr>
          <w:rFonts w:ascii="Arial" w:eastAsia="Arial" w:hAnsi="Arial" w:cs="Arial"/>
          <w:sz w:val="22"/>
          <w:szCs w:val="22"/>
        </w:rPr>
        <w:t xml:space="preserve">an urban pattern including a variation in the pattern and the </w:t>
      </w:r>
      <w:r w:rsidR="00A36418">
        <w:rPr>
          <w:rFonts w:ascii="Arial" w:eastAsia="Arial" w:hAnsi="Arial" w:cs="Arial"/>
          <w:sz w:val="22"/>
          <w:szCs w:val="22"/>
        </w:rPr>
        <w:t xml:space="preserve">factors/circumstances that contribute to </w:t>
      </w:r>
      <w:r w:rsidR="00920133">
        <w:rPr>
          <w:rFonts w:ascii="Arial" w:eastAsia="Arial" w:hAnsi="Arial" w:cs="Arial"/>
          <w:sz w:val="22"/>
          <w:szCs w:val="22"/>
        </w:rPr>
        <w:t xml:space="preserve">the overall </w:t>
      </w:r>
      <w:r w:rsidR="00A36418">
        <w:rPr>
          <w:rFonts w:ascii="Arial" w:eastAsia="Arial" w:hAnsi="Arial" w:cs="Arial"/>
          <w:sz w:val="22"/>
          <w:szCs w:val="22"/>
        </w:rPr>
        <w:t>pattern</w:t>
      </w:r>
      <w:r w:rsidR="00920133">
        <w:rPr>
          <w:rFonts w:ascii="Arial" w:eastAsia="Arial" w:hAnsi="Arial" w:cs="Arial"/>
          <w:sz w:val="22"/>
          <w:szCs w:val="22"/>
        </w:rPr>
        <w:t xml:space="preserve"> and the variation</w:t>
      </w:r>
      <w:r w:rsidR="00A36418">
        <w:rPr>
          <w:rFonts w:ascii="Arial" w:eastAsia="Arial" w:hAnsi="Arial" w:cs="Arial"/>
          <w:sz w:val="22"/>
          <w:szCs w:val="22"/>
        </w:rPr>
        <w:t xml:space="preserve">. The extent of the </w:t>
      </w:r>
      <w:r w:rsidR="00920133">
        <w:rPr>
          <w:rFonts w:ascii="Arial" w:eastAsia="Arial" w:hAnsi="Arial" w:cs="Arial"/>
          <w:sz w:val="22"/>
          <w:szCs w:val="22"/>
        </w:rPr>
        <w:t xml:space="preserve">urban area </w:t>
      </w:r>
      <w:r w:rsidR="00A36418">
        <w:rPr>
          <w:rFonts w:ascii="Arial" w:eastAsia="Arial" w:hAnsi="Arial" w:cs="Arial"/>
          <w:sz w:val="22"/>
          <w:szCs w:val="22"/>
        </w:rPr>
        <w:t xml:space="preserve">selected will be determined by the context selected. </w:t>
      </w:r>
      <w:r w:rsidR="00A36418">
        <w:rPr>
          <w:rFonts w:ascii="Arial" w:eastAsia="Arial" w:hAnsi="Arial" w:cs="Arial"/>
          <w:color w:val="333333"/>
          <w:sz w:val="22"/>
          <w:szCs w:val="22"/>
        </w:rPr>
        <w:t>For example, with an urban pattern of graffiti, the CBD alone could be a sufficient area; however, with an urban pattern of transport networks, the greater urban area would be needed.</w:t>
      </w:r>
    </w:p>
    <w:p w14:paraId="640F4565" w14:textId="3FACD9EB" w:rsidR="00493C24" w:rsidRDefault="00A36418" w:rsidP="006C0DAE">
      <w:pPr>
        <w:widowControl w:val="0"/>
        <w:spacing w:before="120" w:after="120"/>
        <w:rPr>
          <w:rFonts w:ascii="Arial" w:eastAsia="Arial" w:hAnsi="Arial" w:cs="Arial"/>
          <w:color w:val="333333"/>
          <w:sz w:val="22"/>
          <w:szCs w:val="22"/>
          <w:highlight w:val="yellow"/>
        </w:rPr>
      </w:pPr>
      <w:r>
        <w:rPr>
          <w:rFonts w:ascii="Arial" w:eastAsia="Arial" w:hAnsi="Arial" w:cs="Arial"/>
          <w:color w:val="333333"/>
          <w:sz w:val="22"/>
          <w:szCs w:val="22"/>
        </w:rPr>
        <w:t>When describing a pattern, students should be encouraged to use appropriate terminology, for example, spatial patterns could be identified as concentrated or dispersed, and temporal patterns identified as constant or cyclic.</w:t>
      </w:r>
    </w:p>
    <w:p w14:paraId="640F4566" w14:textId="28D694E9" w:rsidR="00493C24" w:rsidRDefault="00A36418" w:rsidP="006C0DAE">
      <w:pPr>
        <w:widowControl w:val="0"/>
        <w:spacing w:before="120" w:after="120"/>
        <w:rPr>
          <w:rFonts w:ascii="Arial" w:eastAsia="Arial" w:hAnsi="Arial" w:cs="Arial"/>
          <w:sz w:val="22"/>
          <w:szCs w:val="22"/>
        </w:rPr>
      </w:pPr>
      <w:r>
        <w:rPr>
          <w:rFonts w:ascii="Arial" w:eastAsia="Arial" w:hAnsi="Arial" w:cs="Arial"/>
          <w:sz w:val="22"/>
          <w:szCs w:val="22"/>
        </w:rPr>
        <w:t>Examples of urban pattern</w:t>
      </w:r>
      <w:r w:rsidR="00920133">
        <w:rPr>
          <w:rFonts w:ascii="Arial" w:eastAsia="Arial" w:hAnsi="Arial" w:cs="Arial"/>
          <w:sz w:val="22"/>
          <w:szCs w:val="22"/>
        </w:rPr>
        <w:t>s</w:t>
      </w:r>
      <w:r>
        <w:rPr>
          <w:rFonts w:ascii="Arial" w:eastAsia="Arial" w:hAnsi="Arial" w:cs="Arial"/>
          <w:sz w:val="22"/>
          <w:szCs w:val="22"/>
        </w:rPr>
        <w:t xml:space="preserve"> that </w:t>
      </w:r>
      <w:r w:rsidR="00920133">
        <w:rPr>
          <w:rFonts w:ascii="Arial" w:eastAsia="Arial" w:hAnsi="Arial" w:cs="Arial"/>
          <w:sz w:val="22"/>
          <w:szCs w:val="22"/>
        </w:rPr>
        <w:t xml:space="preserve">could </w:t>
      </w:r>
      <w:r>
        <w:rPr>
          <w:rFonts w:ascii="Arial" w:eastAsia="Arial" w:hAnsi="Arial" w:cs="Arial"/>
          <w:sz w:val="22"/>
          <w:szCs w:val="22"/>
        </w:rPr>
        <w:t>be studied include:</w:t>
      </w:r>
    </w:p>
    <w:p w14:paraId="640F4567" w14:textId="77777777" w:rsidR="00493C24" w:rsidRDefault="00A36418" w:rsidP="00A85A84">
      <w:pPr>
        <w:numPr>
          <w:ilvl w:val="0"/>
          <w:numId w:val="6"/>
        </w:numPr>
        <w:pBdr>
          <w:top w:val="nil"/>
          <w:left w:val="nil"/>
          <w:bottom w:val="nil"/>
          <w:right w:val="nil"/>
          <w:between w:val="nil"/>
        </w:pBdr>
        <w:tabs>
          <w:tab w:val="left" w:pos="397"/>
          <w:tab w:val="left" w:pos="794"/>
          <w:tab w:val="left" w:pos="1191"/>
        </w:tabs>
        <w:spacing w:before="80" w:after="80"/>
        <w:ind w:left="714" w:hanging="357"/>
        <w:contextualSpacing/>
        <w:rPr>
          <w:rFonts w:ascii="Arial" w:eastAsia="Arial" w:hAnsi="Arial" w:cs="Arial"/>
          <w:sz w:val="22"/>
          <w:szCs w:val="22"/>
        </w:rPr>
      </w:pPr>
      <w:r>
        <w:rPr>
          <w:rFonts w:ascii="Arial" w:eastAsia="Arial" w:hAnsi="Arial" w:cs="Arial"/>
          <w:sz w:val="22"/>
          <w:szCs w:val="22"/>
        </w:rPr>
        <w:t xml:space="preserve">transport networks </w:t>
      </w:r>
    </w:p>
    <w:p w14:paraId="640F4568" w14:textId="77777777" w:rsidR="00493C24" w:rsidRDefault="00A36418" w:rsidP="00A85A84">
      <w:pPr>
        <w:numPr>
          <w:ilvl w:val="0"/>
          <w:numId w:val="6"/>
        </w:numPr>
        <w:pBdr>
          <w:top w:val="nil"/>
          <w:left w:val="nil"/>
          <w:bottom w:val="nil"/>
          <w:right w:val="nil"/>
          <w:between w:val="nil"/>
        </w:pBdr>
        <w:tabs>
          <w:tab w:val="left" w:pos="397"/>
          <w:tab w:val="left" w:pos="794"/>
          <w:tab w:val="left" w:pos="1191"/>
        </w:tabs>
        <w:spacing w:before="80" w:after="80"/>
        <w:ind w:left="714" w:hanging="357"/>
        <w:contextualSpacing/>
        <w:rPr>
          <w:rFonts w:ascii="Arial" w:eastAsia="Arial" w:hAnsi="Arial" w:cs="Arial"/>
          <w:sz w:val="22"/>
          <w:szCs w:val="22"/>
        </w:rPr>
      </w:pPr>
      <w:r>
        <w:rPr>
          <w:rFonts w:ascii="Arial" w:eastAsia="Arial" w:hAnsi="Arial" w:cs="Arial"/>
          <w:sz w:val="22"/>
          <w:szCs w:val="22"/>
        </w:rPr>
        <w:t xml:space="preserve">gentrification </w:t>
      </w:r>
    </w:p>
    <w:p w14:paraId="640F4569" w14:textId="77777777" w:rsidR="00493C24" w:rsidRDefault="00A36418" w:rsidP="00A85A84">
      <w:pPr>
        <w:numPr>
          <w:ilvl w:val="0"/>
          <w:numId w:val="6"/>
        </w:numPr>
        <w:pBdr>
          <w:top w:val="nil"/>
          <w:left w:val="nil"/>
          <w:bottom w:val="nil"/>
          <w:right w:val="nil"/>
          <w:between w:val="nil"/>
        </w:pBdr>
        <w:tabs>
          <w:tab w:val="left" w:pos="397"/>
          <w:tab w:val="left" w:pos="794"/>
          <w:tab w:val="left" w:pos="1191"/>
        </w:tabs>
        <w:spacing w:before="80" w:after="80"/>
        <w:ind w:left="714" w:hanging="357"/>
        <w:contextualSpacing/>
        <w:rPr>
          <w:rFonts w:ascii="Arial" w:eastAsia="Arial" w:hAnsi="Arial" w:cs="Arial"/>
          <w:sz w:val="22"/>
          <w:szCs w:val="22"/>
        </w:rPr>
      </w:pPr>
      <w:r>
        <w:rPr>
          <w:rFonts w:ascii="Arial" w:eastAsia="Arial" w:hAnsi="Arial" w:cs="Arial"/>
          <w:sz w:val="22"/>
          <w:szCs w:val="22"/>
        </w:rPr>
        <w:t>urban sprawl</w:t>
      </w:r>
    </w:p>
    <w:p w14:paraId="640F456A" w14:textId="77777777" w:rsidR="00493C24" w:rsidRDefault="00A36418" w:rsidP="00A85A84">
      <w:pPr>
        <w:numPr>
          <w:ilvl w:val="0"/>
          <w:numId w:val="6"/>
        </w:numPr>
        <w:pBdr>
          <w:top w:val="nil"/>
          <w:left w:val="nil"/>
          <w:bottom w:val="nil"/>
          <w:right w:val="nil"/>
          <w:between w:val="nil"/>
        </w:pBdr>
        <w:tabs>
          <w:tab w:val="left" w:pos="397"/>
          <w:tab w:val="left" w:pos="794"/>
          <w:tab w:val="left" w:pos="1191"/>
        </w:tabs>
        <w:spacing w:before="80" w:after="80"/>
        <w:ind w:left="714" w:hanging="357"/>
        <w:contextualSpacing/>
        <w:rPr>
          <w:rFonts w:ascii="Arial" w:eastAsia="Arial" w:hAnsi="Arial" w:cs="Arial"/>
          <w:sz w:val="22"/>
          <w:szCs w:val="22"/>
        </w:rPr>
      </w:pPr>
      <w:r>
        <w:rPr>
          <w:rFonts w:ascii="Arial" w:eastAsia="Arial" w:hAnsi="Arial" w:cs="Arial"/>
          <w:sz w:val="22"/>
          <w:szCs w:val="22"/>
        </w:rPr>
        <w:t xml:space="preserve">retail development </w:t>
      </w:r>
    </w:p>
    <w:p w14:paraId="640F456B" w14:textId="0435EFCE" w:rsidR="00493C24" w:rsidRDefault="00A36418" w:rsidP="00A85A84">
      <w:pPr>
        <w:numPr>
          <w:ilvl w:val="0"/>
          <w:numId w:val="6"/>
        </w:numPr>
        <w:pBdr>
          <w:top w:val="nil"/>
          <w:left w:val="nil"/>
          <w:bottom w:val="nil"/>
          <w:right w:val="nil"/>
          <w:between w:val="nil"/>
        </w:pBdr>
        <w:tabs>
          <w:tab w:val="left" w:pos="397"/>
          <w:tab w:val="left" w:pos="794"/>
          <w:tab w:val="left" w:pos="1191"/>
        </w:tabs>
        <w:spacing w:before="80" w:after="80"/>
        <w:ind w:left="714" w:hanging="357"/>
        <w:contextualSpacing/>
        <w:rPr>
          <w:rFonts w:ascii="Arial" w:eastAsia="Arial" w:hAnsi="Arial" w:cs="Arial"/>
          <w:sz w:val="22"/>
          <w:szCs w:val="22"/>
        </w:rPr>
      </w:pPr>
      <w:r>
        <w:rPr>
          <w:rFonts w:ascii="Arial" w:eastAsia="Arial" w:hAnsi="Arial" w:cs="Arial"/>
          <w:sz w:val="22"/>
          <w:szCs w:val="22"/>
        </w:rPr>
        <w:t xml:space="preserve">regreening </w:t>
      </w:r>
    </w:p>
    <w:p w14:paraId="640F456C" w14:textId="77777777" w:rsidR="00493C24" w:rsidRDefault="00A36418" w:rsidP="00A85A84">
      <w:pPr>
        <w:numPr>
          <w:ilvl w:val="0"/>
          <w:numId w:val="6"/>
        </w:numPr>
        <w:pBdr>
          <w:top w:val="nil"/>
          <w:left w:val="nil"/>
          <w:bottom w:val="nil"/>
          <w:right w:val="nil"/>
          <w:between w:val="nil"/>
        </w:pBdr>
        <w:tabs>
          <w:tab w:val="left" w:pos="397"/>
          <w:tab w:val="left" w:pos="794"/>
          <w:tab w:val="left" w:pos="1191"/>
        </w:tabs>
        <w:spacing w:before="80" w:after="80"/>
        <w:ind w:left="714" w:hanging="357"/>
        <w:contextualSpacing/>
        <w:rPr>
          <w:rFonts w:ascii="Arial" w:eastAsia="Arial" w:hAnsi="Arial" w:cs="Arial"/>
          <w:sz w:val="22"/>
          <w:szCs w:val="22"/>
        </w:rPr>
      </w:pPr>
      <w:r>
        <w:rPr>
          <w:rFonts w:ascii="Arial" w:eastAsia="Arial" w:hAnsi="Arial" w:cs="Arial"/>
          <w:sz w:val="22"/>
          <w:szCs w:val="22"/>
        </w:rPr>
        <w:t>residential development</w:t>
      </w:r>
    </w:p>
    <w:p w14:paraId="640F456D" w14:textId="19CD3796" w:rsidR="00493C24" w:rsidRDefault="00A36418" w:rsidP="00A85A84">
      <w:pPr>
        <w:numPr>
          <w:ilvl w:val="0"/>
          <w:numId w:val="6"/>
        </w:numPr>
        <w:pBdr>
          <w:top w:val="nil"/>
          <w:left w:val="nil"/>
          <w:bottom w:val="nil"/>
          <w:right w:val="nil"/>
          <w:between w:val="nil"/>
        </w:pBdr>
        <w:tabs>
          <w:tab w:val="left" w:pos="397"/>
          <w:tab w:val="left" w:pos="794"/>
          <w:tab w:val="left" w:pos="1191"/>
        </w:tabs>
        <w:spacing w:before="80" w:after="80"/>
        <w:ind w:left="714" w:hanging="357"/>
        <w:contextualSpacing/>
        <w:rPr>
          <w:rFonts w:ascii="Arial" w:eastAsia="Arial" w:hAnsi="Arial" w:cs="Arial"/>
          <w:sz w:val="22"/>
          <w:szCs w:val="22"/>
        </w:rPr>
      </w:pPr>
      <w:r>
        <w:rPr>
          <w:rFonts w:ascii="Arial" w:eastAsia="Arial" w:hAnsi="Arial" w:cs="Arial"/>
          <w:sz w:val="22"/>
          <w:szCs w:val="22"/>
        </w:rPr>
        <w:t>graffiti/street art</w:t>
      </w:r>
    </w:p>
    <w:p w14:paraId="640F456E" w14:textId="1DD5EE89" w:rsidR="00493C24" w:rsidRDefault="00A36418" w:rsidP="00A85A84">
      <w:pPr>
        <w:numPr>
          <w:ilvl w:val="0"/>
          <w:numId w:val="6"/>
        </w:numPr>
        <w:pBdr>
          <w:top w:val="nil"/>
          <w:left w:val="nil"/>
          <w:bottom w:val="nil"/>
          <w:right w:val="nil"/>
          <w:between w:val="nil"/>
        </w:pBdr>
        <w:tabs>
          <w:tab w:val="left" w:pos="397"/>
          <w:tab w:val="left" w:pos="794"/>
          <w:tab w:val="left" w:pos="1191"/>
        </w:tabs>
        <w:spacing w:before="80" w:after="80"/>
        <w:ind w:left="714" w:hanging="357"/>
        <w:contextualSpacing/>
        <w:rPr>
          <w:rFonts w:ascii="Arial" w:eastAsia="Arial" w:hAnsi="Arial" w:cs="Arial"/>
          <w:sz w:val="22"/>
          <w:szCs w:val="22"/>
        </w:rPr>
      </w:pPr>
      <w:r>
        <w:rPr>
          <w:rFonts w:ascii="Arial" w:eastAsia="Arial" w:hAnsi="Arial" w:cs="Arial"/>
          <w:sz w:val="22"/>
          <w:szCs w:val="22"/>
        </w:rPr>
        <w:t>ghettoization</w:t>
      </w:r>
    </w:p>
    <w:p w14:paraId="332CCEB1" w14:textId="77777777" w:rsidR="002E33F8" w:rsidRDefault="002E33F8" w:rsidP="002E33F8">
      <w:pPr>
        <w:pBdr>
          <w:top w:val="nil"/>
          <w:left w:val="nil"/>
          <w:bottom w:val="nil"/>
          <w:right w:val="nil"/>
          <w:between w:val="nil"/>
        </w:pBdr>
        <w:tabs>
          <w:tab w:val="left" w:pos="397"/>
          <w:tab w:val="left" w:pos="794"/>
          <w:tab w:val="left" w:pos="1191"/>
        </w:tabs>
        <w:spacing w:before="80" w:after="80"/>
        <w:ind w:left="714"/>
        <w:contextualSpacing/>
        <w:rPr>
          <w:rFonts w:ascii="Arial" w:eastAsia="Arial" w:hAnsi="Arial" w:cs="Arial"/>
          <w:sz w:val="22"/>
          <w:szCs w:val="22"/>
        </w:rPr>
      </w:pPr>
    </w:p>
    <w:p w14:paraId="640F4570" w14:textId="760D8ABD" w:rsidR="00493C24" w:rsidRDefault="00C3755D">
      <w:pPr>
        <w:pBdr>
          <w:top w:val="nil"/>
          <w:left w:val="nil"/>
          <w:bottom w:val="nil"/>
          <w:right w:val="nil"/>
          <w:between w:val="nil"/>
        </w:pBd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F</w:t>
      </w:r>
      <w:r w:rsidR="00A36418" w:rsidRPr="00C3755D">
        <w:rPr>
          <w:rFonts w:ascii="Arial" w:eastAsia="Arial" w:hAnsi="Arial" w:cs="Arial"/>
          <w:sz w:val="22"/>
          <w:szCs w:val="22"/>
        </w:rPr>
        <w:t>actors and/or circumstances</w:t>
      </w:r>
      <w:r w:rsidR="00A36418">
        <w:rPr>
          <w:rFonts w:ascii="Arial" w:eastAsia="Arial" w:hAnsi="Arial" w:cs="Arial"/>
          <w:sz w:val="22"/>
          <w:szCs w:val="22"/>
        </w:rPr>
        <w:t xml:space="preserve"> that contribute to the pattern</w:t>
      </w:r>
      <w:r w:rsidR="00FD60E3">
        <w:rPr>
          <w:rFonts w:ascii="Arial" w:eastAsia="Arial" w:hAnsi="Arial" w:cs="Arial"/>
          <w:sz w:val="22"/>
          <w:szCs w:val="22"/>
        </w:rPr>
        <w:t xml:space="preserve"> can be provided for students to consider</w:t>
      </w:r>
      <w:r>
        <w:rPr>
          <w:rFonts w:ascii="Arial" w:eastAsia="Arial" w:hAnsi="Arial" w:cs="Arial"/>
          <w:sz w:val="22"/>
          <w:szCs w:val="22"/>
        </w:rPr>
        <w:t>. They may include elements, processes, events and perceptions that contribute to the pattern.</w:t>
      </w:r>
    </w:p>
    <w:p w14:paraId="640F4578" w14:textId="77777777" w:rsidR="00493C24" w:rsidRDefault="00A36418">
      <w:pPr>
        <w:keepNext/>
        <w:pBdr>
          <w:top w:val="nil"/>
          <w:left w:val="nil"/>
          <w:bottom w:val="nil"/>
          <w:right w:val="nil"/>
          <w:between w:val="nil"/>
        </w:pBdr>
        <w:spacing w:before="240" w:after="180"/>
        <w:rPr>
          <w:rFonts w:ascii="Arial" w:eastAsia="Arial" w:hAnsi="Arial" w:cs="Arial"/>
          <w:color w:val="000000"/>
          <w:sz w:val="22"/>
          <w:szCs w:val="22"/>
        </w:rPr>
      </w:pPr>
      <w:r>
        <w:rPr>
          <w:rFonts w:ascii="Arial" w:eastAsia="Arial" w:hAnsi="Arial" w:cs="Arial"/>
          <w:b/>
          <w:color w:val="000000"/>
          <w:sz w:val="28"/>
          <w:szCs w:val="28"/>
        </w:rPr>
        <w:t xml:space="preserve">Conditions </w:t>
      </w:r>
    </w:p>
    <w:p w14:paraId="640F457A" w14:textId="00A2DC83" w:rsidR="00493C24" w:rsidRDefault="00A36418">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Evidence can be collected in different ways to suit a range of teaching and learning styles.</w:t>
      </w:r>
    </w:p>
    <w:p w14:paraId="640F457C" w14:textId="16090CED" w:rsidR="00493C24" w:rsidRDefault="00A36418">
      <w:pPr>
        <w:tabs>
          <w:tab w:val="left" w:pos="397"/>
          <w:tab w:val="left" w:pos="794"/>
          <w:tab w:val="left" w:pos="1191"/>
        </w:tabs>
        <w:spacing w:before="120" w:after="120"/>
        <w:rPr>
          <w:rFonts w:ascii="Arial" w:eastAsia="Arial" w:hAnsi="Arial" w:cs="Arial"/>
          <w:sz w:val="22"/>
          <w:szCs w:val="22"/>
        </w:rPr>
      </w:pPr>
      <w:r>
        <w:rPr>
          <w:rFonts w:ascii="Arial" w:eastAsia="Arial" w:hAnsi="Arial" w:cs="Arial"/>
          <w:color w:val="333333"/>
          <w:sz w:val="22"/>
          <w:szCs w:val="22"/>
        </w:rPr>
        <w:lastRenderedPageBreak/>
        <w:t>Students could be encouraged to show the pattern and a variation with appropriate maps of t</w:t>
      </w:r>
      <w:r w:rsidR="000F6993">
        <w:rPr>
          <w:rFonts w:ascii="Arial" w:eastAsia="Arial" w:hAnsi="Arial" w:cs="Arial"/>
          <w:color w:val="333333"/>
          <w:sz w:val="22"/>
          <w:szCs w:val="22"/>
        </w:rPr>
        <w:t>he city, graphs, timelines, etc</w:t>
      </w:r>
      <w:r w:rsidR="000F6993">
        <w:rPr>
          <w:rFonts w:ascii="Arial" w:eastAsia="Arial" w:hAnsi="Arial" w:cs="Arial"/>
          <w:sz w:val="22"/>
          <w:szCs w:val="22"/>
        </w:rPr>
        <w:t>. I</w:t>
      </w:r>
      <w:r>
        <w:rPr>
          <w:rFonts w:ascii="Arial" w:eastAsia="Arial" w:hAnsi="Arial" w:cs="Arial"/>
          <w:sz w:val="22"/>
          <w:szCs w:val="22"/>
        </w:rPr>
        <w:t xml:space="preserve">f </w:t>
      </w:r>
      <w:r w:rsidR="000F6993">
        <w:rPr>
          <w:rFonts w:ascii="Arial" w:eastAsia="Arial" w:hAnsi="Arial" w:cs="Arial"/>
          <w:sz w:val="22"/>
          <w:szCs w:val="22"/>
        </w:rPr>
        <w:t>appropriate, use</w:t>
      </w:r>
      <w:r>
        <w:rPr>
          <w:rFonts w:ascii="Arial" w:eastAsia="Arial" w:hAnsi="Arial" w:cs="Arial"/>
          <w:sz w:val="22"/>
          <w:szCs w:val="22"/>
        </w:rPr>
        <w:t xml:space="preserve"> geospatial techniques, such as the use of Google Earth or GIS to illustrate the </w:t>
      </w:r>
      <w:r w:rsidR="004C5D6D">
        <w:rPr>
          <w:rFonts w:ascii="Arial" w:eastAsia="Arial" w:hAnsi="Arial" w:cs="Arial"/>
          <w:sz w:val="22"/>
          <w:szCs w:val="22"/>
        </w:rPr>
        <w:t xml:space="preserve">spatial </w:t>
      </w:r>
      <w:r>
        <w:rPr>
          <w:rFonts w:ascii="Arial" w:eastAsia="Arial" w:hAnsi="Arial" w:cs="Arial"/>
          <w:sz w:val="22"/>
          <w:szCs w:val="22"/>
        </w:rPr>
        <w:t>urban pattern and the factors that contribute to the pattern.</w:t>
      </w:r>
    </w:p>
    <w:p w14:paraId="640F457D" w14:textId="77777777" w:rsidR="00493C24" w:rsidRDefault="00A36418">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 xml:space="preserve">Students could present assessment information in a variety of formats, such as: </w:t>
      </w:r>
    </w:p>
    <w:p w14:paraId="640F457E" w14:textId="77777777" w:rsidR="00493C24" w:rsidRDefault="00A36418" w:rsidP="006C0DAE">
      <w:pPr>
        <w:numPr>
          <w:ilvl w:val="0"/>
          <w:numId w:val="5"/>
        </w:numPr>
        <w:tabs>
          <w:tab w:val="left" w:pos="397"/>
          <w:tab w:val="left" w:pos="794"/>
          <w:tab w:val="left" w:pos="1191"/>
        </w:tabs>
        <w:spacing w:before="80" w:after="80"/>
        <w:ind w:left="714" w:hanging="357"/>
        <w:contextualSpacing/>
        <w:rPr>
          <w:rFonts w:ascii="Arial" w:eastAsia="Arial" w:hAnsi="Arial" w:cs="Arial"/>
          <w:sz w:val="22"/>
          <w:szCs w:val="22"/>
        </w:rPr>
      </w:pPr>
      <w:r>
        <w:rPr>
          <w:rFonts w:ascii="Arial" w:eastAsia="Arial" w:hAnsi="Arial" w:cs="Arial"/>
          <w:sz w:val="22"/>
          <w:szCs w:val="22"/>
        </w:rPr>
        <w:t>video</w:t>
      </w:r>
    </w:p>
    <w:p w14:paraId="640F457F" w14:textId="77777777" w:rsidR="00493C24" w:rsidRDefault="00A36418" w:rsidP="006C0DAE">
      <w:pPr>
        <w:numPr>
          <w:ilvl w:val="0"/>
          <w:numId w:val="5"/>
        </w:numPr>
        <w:tabs>
          <w:tab w:val="left" w:pos="397"/>
          <w:tab w:val="left" w:pos="794"/>
          <w:tab w:val="left" w:pos="1191"/>
        </w:tabs>
        <w:spacing w:before="80" w:after="80"/>
        <w:ind w:left="714" w:hanging="357"/>
        <w:contextualSpacing/>
        <w:rPr>
          <w:rFonts w:ascii="Arial" w:eastAsia="Arial" w:hAnsi="Arial" w:cs="Arial"/>
          <w:sz w:val="22"/>
          <w:szCs w:val="22"/>
        </w:rPr>
      </w:pPr>
      <w:r>
        <w:rPr>
          <w:rFonts w:ascii="Arial" w:eastAsia="Arial" w:hAnsi="Arial" w:cs="Arial"/>
          <w:sz w:val="22"/>
          <w:szCs w:val="22"/>
        </w:rPr>
        <w:t>report</w:t>
      </w:r>
    </w:p>
    <w:p w14:paraId="640F4580" w14:textId="77777777" w:rsidR="00493C24" w:rsidRDefault="00A36418" w:rsidP="006C0DAE">
      <w:pPr>
        <w:numPr>
          <w:ilvl w:val="0"/>
          <w:numId w:val="5"/>
        </w:numPr>
        <w:tabs>
          <w:tab w:val="left" w:pos="397"/>
          <w:tab w:val="left" w:pos="794"/>
          <w:tab w:val="left" w:pos="1191"/>
        </w:tabs>
        <w:spacing w:before="80" w:after="80"/>
        <w:ind w:left="714" w:hanging="357"/>
        <w:contextualSpacing/>
        <w:rPr>
          <w:rFonts w:ascii="Arial" w:eastAsia="Arial" w:hAnsi="Arial" w:cs="Arial"/>
          <w:sz w:val="22"/>
          <w:szCs w:val="22"/>
        </w:rPr>
      </w:pPr>
      <w:r>
        <w:rPr>
          <w:rFonts w:ascii="Arial" w:eastAsia="Arial" w:hAnsi="Arial" w:cs="Arial"/>
          <w:sz w:val="22"/>
          <w:szCs w:val="22"/>
        </w:rPr>
        <w:t>posters/infographic</w:t>
      </w:r>
    </w:p>
    <w:p w14:paraId="640F4581" w14:textId="77777777" w:rsidR="00493C24" w:rsidRDefault="00A36418" w:rsidP="006C0DAE">
      <w:pPr>
        <w:numPr>
          <w:ilvl w:val="0"/>
          <w:numId w:val="5"/>
        </w:numPr>
        <w:tabs>
          <w:tab w:val="left" w:pos="397"/>
          <w:tab w:val="left" w:pos="794"/>
          <w:tab w:val="left" w:pos="1191"/>
        </w:tabs>
        <w:spacing w:before="80" w:after="80"/>
        <w:ind w:left="714" w:hanging="357"/>
        <w:contextualSpacing/>
        <w:rPr>
          <w:rFonts w:ascii="Arial" w:eastAsia="Arial" w:hAnsi="Arial" w:cs="Arial"/>
          <w:sz w:val="22"/>
          <w:szCs w:val="22"/>
        </w:rPr>
      </w:pPr>
      <w:r>
        <w:rPr>
          <w:rFonts w:ascii="Arial" w:eastAsia="Arial" w:hAnsi="Arial" w:cs="Arial"/>
          <w:sz w:val="22"/>
          <w:szCs w:val="22"/>
        </w:rPr>
        <w:t>speech</w:t>
      </w:r>
    </w:p>
    <w:p w14:paraId="640F4582" w14:textId="77777777" w:rsidR="00493C24" w:rsidRDefault="00A36418" w:rsidP="006C0DAE">
      <w:pPr>
        <w:numPr>
          <w:ilvl w:val="0"/>
          <w:numId w:val="5"/>
        </w:numPr>
        <w:tabs>
          <w:tab w:val="left" w:pos="397"/>
          <w:tab w:val="left" w:pos="794"/>
          <w:tab w:val="left" w:pos="1191"/>
        </w:tabs>
        <w:spacing w:before="80" w:after="80"/>
        <w:ind w:left="714" w:hanging="357"/>
        <w:contextualSpacing/>
        <w:rPr>
          <w:rFonts w:ascii="Arial" w:eastAsia="Arial" w:hAnsi="Arial" w:cs="Arial"/>
          <w:sz w:val="22"/>
          <w:szCs w:val="22"/>
        </w:rPr>
      </w:pPr>
      <w:r>
        <w:rPr>
          <w:rFonts w:ascii="Arial" w:eastAsia="Arial" w:hAnsi="Arial" w:cs="Arial"/>
          <w:sz w:val="22"/>
          <w:szCs w:val="22"/>
        </w:rPr>
        <w:t>storyboard</w:t>
      </w:r>
    </w:p>
    <w:p w14:paraId="640F4583" w14:textId="77777777" w:rsidR="00493C24" w:rsidRDefault="00A36418" w:rsidP="006C0DAE">
      <w:pPr>
        <w:numPr>
          <w:ilvl w:val="0"/>
          <w:numId w:val="5"/>
        </w:numPr>
        <w:tabs>
          <w:tab w:val="left" w:pos="397"/>
          <w:tab w:val="left" w:pos="794"/>
          <w:tab w:val="left" w:pos="1191"/>
        </w:tabs>
        <w:spacing w:before="80" w:after="80"/>
        <w:ind w:left="714" w:hanging="357"/>
        <w:contextualSpacing/>
        <w:rPr>
          <w:rFonts w:ascii="Arial" w:eastAsia="Arial" w:hAnsi="Arial" w:cs="Arial"/>
          <w:sz w:val="22"/>
          <w:szCs w:val="22"/>
        </w:rPr>
      </w:pPr>
      <w:r>
        <w:rPr>
          <w:rFonts w:ascii="Arial" w:eastAsia="Arial" w:hAnsi="Arial" w:cs="Arial"/>
          <w:sz w:val="22"/>
          <w:szCs w:val="22"/>
        </w:rPr>
        <w:t>newspaper article</w:t>
      </w:r>
    </w:p>
    <w:p w14:paraId="640F4584" w14:textId="77777777" w:rsidR="00493C24" w:rsidRDefault="00A36418" w:rsidP="006C0DAE">
      <w:pPr>
        <w:numPr>
          <w:ilvl w:val="0"/>
          <w:numId w:val="5"/>
        </w:numPr>
        <w:tabs>
          <w:tab w:val="left" w:pos="397"/>
          <w:tab w:val="left" w:pos="794"/>
          <w:tab w:val="left" w:pos="1191"/>
        </w:tabs>
        <w:spacing w:before="80" w:after="80"/>
        <w:ind w:left="714" w:hanging="357"/>
        <w:contextualSpacing/>
        <w:rPr>
          <w:rFonts w:ascii="Arial" w:eastAsia="Arial" w:hAnsi="Arial" w:cs="Arial"/>
          <w:sz w:val="22"/>
          <w:szCs w:val="22"/>
        </w:rPr>
      </w:pPr>
      <w:r>
        <w:rPr>
          <w:rFonts w:ascii="Arial" w:eastAsia="Arial" w:hAnsi="Arial" w:cs="Arial"/>
          <w:sz w:val="22"/>
          <w:szCs w:val="22"/>
        </w:rPr>
        <w:t>webpage</w:t>
      </w:r>
    </w:p>
    <w:p w14:paraId="640F4585" w14:textId="77777777" w:rsidR="00493C24" w:rsidRDefault="00A36418" w:rsidP="006C0DAE">
      <w:pPr>
        <w:numPr>
          <w:ilvl w:val="0"/>
          <w:numId w:val="5"/>
        </w:numPr>
        <w:tabs>
          <w:tab w:val="left" w:pos="397"/>
          <w:tab w:val="left" w:pos="794"/>
          <w:tab w:val="left" w:pos="1191"/>
        </w:tabs>
        <w:spacing w:before="80" w:after="80"/>
        <w:ind w:left="714" w:hanging="357"/>
        <w:contextualSpacing/>
        <w:rPr>
          <w:rFonts w:ascii="Arial" w:eastAsia="Arial" w:hAnsi="Arial" w:cs="Arial"/>
          <w:sz w:val="22"/>
          <w:szCs w:val="22"/>
        </w:rPr>
      </w:pPr>
      <w:r>
        <w:rPr>
          <w:rFonts w:ascii="Arial" w:eastAsia="Arial" w:hAnsi="Arial" w:cs="Arial"/>
          <w:sz w:val="22"/>
          <w:szCs w:val="22"/>
        </w:rPr>
        <w:t>podcast</w:t>
      </w:r>
    </w:p>
    <w:p w14:paraId="640F4586" w14:textId="77777777" w:rsidR="00493C24" w:rsidRDefault="00A36418" w:rsidP="006C0DAE">
      <w:pPr>
        <w:numPr>
          <w:ilvl w:val="0"/>
          <w:numId w:val="5"/>
        </w:numPr>
        <w:tabs>
          <w:tab w:val="left" w:pos="397"/>
          <w:tab w:val="left" w:pos="794"/>
          <w:tab w:val="left" w:pos="1191"/>
        </w:tabs>
        <w:spacing w:before="80" w:after="80"/>
        <w:ind w:left="714" w:hanging="357"/>
        <w:contextualSpacing/>
        <w:rPr>
          <w:rFonts w:ascii="Arial" w:eastAsia="Arial" w:hAnsi="Arial" w:cs="Arial"/>
          <w:sz w:val="22"/>
          <w:szCs w:val="22"/>
        </w:rPr>
      </w:pPr>
      <w:r>
        <w:rPr>
          <w:rFonts w:ascii="Arial" w:eastAsia="Arial" w:hAnsi="Arial" w:cs="Arial"/>
          <w:sz w:val="22"/>
          <w:szCs w:val="22"/>
        </w:rPr>
        <w:t xml:space="preserve">blogs </w:t>
      </w:r>
    </w:p>
    <w:p w14:paraId="640F4587" w14:textId="0ED5AB16" w:rsidR="00493C24" w:rsidRDefault="492649D4" w:rsidP="006C0DAE">
      <w:pPr>
        <w:numPr>
          <w:ilvl w:val="0"/>
          <w:numId w:val="5"/>
        </w:numPr>
        <w:tabs>
          <w:tab w:val="left" w:pos="397"/>
          <w:tab w:val="left" w:pos="794"/>
          <w:tab w:val="left" w:pos="1191"/>
        </w:tabs>
        <w:spacing w:before="80" w:after="80"/>
        <w:ind w:left="714" w:hanging="357"/>
        <w:rPr>
          <w:rFonts w:ascii="Arial" w:eastAsia="Arial" w:hAnsi="Arial" w:cs="Arial"/>
          <w:sz w:val="22"/>
          <w:szCs w:val="22"/>
        </w:rPr>
      </w:pPr>
      <w:r w:rsidRPr="3877A2A5">
        <w:rPr>
          <w:rFonts w:ascii="Arial" w:eastAsia="Arial" w:hAnsi="Arial" w:cs="Arial"/>
          <w:sz w:val="22"/>
          <w:szCs w:val="22"/>
        </w:rPr>
        <w:t>slides</w:t>
      </w:r>
    </w:p>
    <w:p w14:paraId="640F4588" w14:textId="77777777" w:rsidR="00493C24" w:rsidRDefault="00A36418">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Teachers should encourage students to write concisely. Providing a word limit may assist in this. For this assessment a word limit of 1500-2000 is suggested. This is a guide only.</w:t>
      </w:r>
    </w:p>
    <w:p w14:paraId="640F4589" w14:textId="77777777" w:rsidR="00493C24" w:rsidRDefault="00A36418">
      <w:pPr>
        <w:keepNext/>
        <w:pBdr>
          <w:top w:val="nil"/>
          <w:left w:val="nil"/>
          <w:bottom w:val="nil"/>
          <w:right w:val="nil"/>
          <w:between w:val="nil"/>
        </w:pBdr>
        <w:spacing w:before="240" w:after="180"/>
        <w:rPr>
          <w:rFonts w:ascii="Arial" w:eastAsia="Arial" w:hAnsi="Arial" w:cs="Arial"/>
          <w:b/>
          <w:color w:val="000000"/>
          <w:sz w:val="28"/>
          <w:szCs w:val="28"/>
        </w:rPr>
      </w:pPr>
      <w:r>
        <w:rPr>
          <w:rFonts w:ascii="Arial" w:eastAsia="Arial" w:hAnsi="Arial" w:cs="Arial"/>
          <w:b/>
          <w:color w:val="000000"/>
          <w:sz w:val="28"/>
          <w:szCs w:val="28"/>
        </w:rPr>
        <w:t>Resource requirements</w:t>
      </w:r>
    </w:p>
    <w:p w14:paraId="640F458A" w14:textId="28EAEDC3" w:rsidR="00493C24" w:rsidRDefault="00A36418" w:rsidP="006C0DAE">
      <w:pPr>
        <w:widowControl w:val="0"/>
        <w:pBdr>
          <w:top w:val="nil"/>
          <w:left w:val="nil"/>
          <w:bottom w:val="nil"/>
          <w:right w:val="nil"/>
          <w:between w:val="nil"/>
        </w:pBdr>
        <w:spacing w:before="120" w:after="120"/>
        <w:rPr>
          <w:rFonts w:ascii="Arial" w:eastAsia="Arial" w:hAnsi="Arial" w:cs="Arial"/>
          <w:sz w:val="22"/>
          <w:szCs w:val="22"/>
        </w:rPr>
      </w:pPr>
      <w:r>
        <w:rPr>
          <w:rFonts w:ascii="Arial" w:eastAsia="Arial" w:hAnsi="Arial" w:cs="Arial"/>
          <w:sz w:val="22"/>
          <w:szCs w:val="22"/>
        </w:rPr>
        <w:t>Resources should be provided or can be derived from student re</w:t>
      </w:r>
      <w:r w:rsidR="000F6993">
        <w:rPr>
          <w:rFonts w:ascii="Arial" w:eastAsia="Arial" w:hAnsi="Arial" w:cs="Arial"/>
          <w:sz w:val="22"/>
          <w:szCs w:val="22"/>
        </w:rPr>
        <w:t xml:space="preserve">search (refer to </w:t>
      </w:r>
      <w:r w:rsidR="00F132BE">
        <w:rPr>
          <w:rFonts w:ascii="Arial" w:eastAsia="Arial" w:hAnsi="Arial" w:cs="Arial"/>
          <w:sz w:val="22"/>
          <w:szCs w:val="22"/>
        </w:rPr>
        <w:t xml:space="preserve">Achievement </w:t>
      </w:r>
      <w:r w:rsidR="00C3755D">
        <w:rPr>
          <w:rFonts w:ascii="Arial" w:eastAsia="Arial" w:hAnsi="Arial" w:cs="Arial"/>
          <w:sz w:val="22"/>
          <w:szCs w:val="22"/>
        </w:rPr>
        <w:t>S</w:t>
      </w:r>
      <w:r w:rsidR="000F6993">
        <w:rPr>
          <w:rFonts w:ascii="Arial" w:eastAsia="Arial" w:hAnsi="Arial" w:cs="Arial"/>
          <w:sz w:val="22"/>
          <w:szCs w:val="22"/>
        </w:rPr>
        <w:t>tandard</w:t>
      </w:r>
      <w:r w:rsidR="00F132BE">
        <w:rPr>
          <w:rFonts w:ascii="Arial" w:eastAsia="Arial" w:hAnsi="Arial" w:cs="Arial"/>
          <w:sz w:val="22"/>
          <w:szCs w:val="22"/>
        </w:rPr>
        <w:t xml:space="preserve"> 91244</w:t>
      </w:r>
      <w:r>
        <w:rPr>
          <w:rFonts w:ascii="Arial" w:eastAsia="Arial" w:hAnsi="Arial" w:cs="Arial"/>
          <w:sz w:val="22"/>
          <w:szCs w:val="22"/>
        </w:rPr>
        <w:t>)</w:t>
      </w:r>
      <w:r w:rsidR="00B541A3">
        <w:rPr>
          <w:rFonts w:ascii="Arial" w:eastAsia="Arial" w:hAnsi="Arial" w:cs="Arial"/>
          <w:sz w:val="22"/>
          <w:szCs w:val="22"/>
        </w:rPr>
        <w:t>.</w:t>
      </w:r>
    </w:p>
    <w:p w14:paraId="2A25D1BC" w14:textId="77777777" w:rsidR="00C3755D" w:rsidRDefault="00A36418">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Resources provided should include a range of information about the selected case study city</w:t>
      </w:r>
      <w:r w:rsidR="00C3755D">
        <w:rPr>
          <w:rFonts w:ascii="Arial" w:eastAsia="Arial" w:hAnsi="Arial" w:cs="Arial"/>
          <w:sz w:val="22"/>
          <w:szCs w:val="22"/>
        </w:rPr>
        <w:t>.</w:t>
      </w:r>
    </w:p>
    <w:p w14:paraId="640F4591" w14:textId="6D74852C" w:rsidR="00493C24" w:rsidRDefault="00A36418">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 xml:space="preserve">Resources could include a collection of data such as: </w:t>
      </w:r>
    </w:p>
    <w:p w14:paraId="640F4592" w14:textId="77777777" w:rsidR="00493C24" w:rsidRDefault="00A36418" w:rsidP="006C0DAE">
      <w:pPr>
        <w:numPr>
          <w:ilvl w:val="0"/>
          <w:numId w:val="8"/>
        </w:numPr>
        <w:tabs>
          <w:tab w:val="left" w:pos="397"/>
          <w:tab w:val="left" w:pos="794"/>
          <w:tab w:val="left" w:pos="1191"/>
        </w:tabs>
        <w:spacing w:before="80" w:after="80"/>
        <w:ind w:left="714" w:hanging="357"/>
        <w:contextualSpacing/>
        <w:rPr>
          <w:rFonts w:ascii="Arial" w:eastAsia="Arial" w:hAnsi="Arial" w:cs="Arial"/>
          <w:sz w:val="22"/>
          <w:szCs w:val="22"/>
        </w:rPr>
      </w:pPr>
      <w:r>
        <w:rPr>
          <w:rFonts w:ascii="Arial" w:eastAsia="Arial" w:hAnsi="Arial" w:cs="Arial"/>
          <w:sz w:val="22"/>
          <w:szCs w:val="22"/>
        </w:rPr>
        <w:t>photographs</w:t>
      </w:r>
    </w:p>
    <w:p w14:paraId="640F4593" w14:textId="77777777" w:rsidR="00493C24" w:rsidRDefault="00A36418" w:rsidP="006C0DAE">
      <w:pPr>
        <w:numPr>
          <w:ilvl w:val="0"/>
          <w:numId w:val="8"/>
        </w:numPr>
        <w:tabs>
          <w:tab w:val="left" w:pos="397"/>
          <w:tab w:val="left" w:pos="794"/>
          <w:tab w:val="left" w:pos="1191"/>
        </w:tabs>
        <w:spacing w:before="80" w:after="80"/>
        <w:ind w:left="714" w:hanging="357"/>
        <w:contextualSpacing/>
        <w:rPr>
          <w:rFonts w:ascii="Arial" w:eastAsia="Arial" w:hAnsi="Arial" w:cs="Arial"/>
          <w:sz w:val="22"/>
          <w:szCs w:val="22"/>
        </w:rPr>
      </w:pPr>
      <w:r>
        <w:rPr>
          <w:rFonts w:ascii="Arial" w:eastAsia="Arial" w:hAnsi="Arial" w:cs="Arial"/>
          <w:sz w:val="22"/>
          <w:szCs w:val="22"/>
        </w:rPr>
        <w:t>maps</w:t>
      </w:r>
    </w:p>
    <w:p w14:paraId="640F4594" w14:textId="77777777" w:rsidR="00493C24" w:rsidRDefault="00A36418" w:rsidP="006C0DAE">
      <w:pPr>
        <w:numPr>
          <w:ilvl w:val="0"/>
          <w:numId w:val="8"/>
        </w:numPr>
        <w:tabs>
          <w:tab w:val="left" w:pos="397"/>
          <w:tab w:val="left" w:pos="794"/>
          <w:tab w:val="left" w:pos="1191"/>
        </w:tabs>
        <w:spacing w:before="80" w:after="80"/>
        <w:ind w:left="714" w:hanging="357"/>
        <w:contextualSpacing/>
        <w:rPr>
          <w:rFonts w:ascii="Arial" w:eastAsia="Arial" w:hAnsi="Arial" w:cs="Arial"/>
          <w:sz w:val="22"/>
          <w:szCs w:val="22"/>
        </w:rPr>
      </w:pPr>
      <w:r>
        <w:rPr>
          <w:rFonts w:ascii="Arial" w:eastAsia="Arial" w:hAnsi="Arial" w:cs="Arial"/>
          <w:sz w:val="22"/>
          <w:szCs w:val="22"/>
        </w:rPr>
        <w:t>library documents</w:t>
      </w:r>
    </w:p>
    <w:p w14:paraId="640F4595" w14:textId="77777777" w:rsidR="00493C24" w:rsidRDefault="00A36418" w:rsidP="006C0DAE">
      <w:pPr>
        <w:numPr>
          <w:ilvl w:val="0"/>
          <w:numId w:val="8"/>
        </w:numPr>
        <w:tabs>
          <w:tab w:val="left" w:pos="397"/>
          <w:tab w:val="left" w:pos="794"/>
          <w:tab w:val="left" w:pos="1191"/>
        </w:tabs>
        <w:spacing w:before="80" w:after="80"/>
        <w:ind w:left="714" w:hanging="357"/>
        <w:contextualSpacing/>
        <w:rPr>
          <w:rFonts w:ascii="Arial" w:eastAsia="Arial" w:hAnsi="Arial" w:cs="Arial"/>
          <w:sz w:val="22"/>
          <w:szCs w:val="22"/>
        </w:rPr>
      </w:pPr>
      <w:r>
        <w:rPr>
          <w:rFonts w:ascii="Arial" w:eastAsia="Arial" w:hAnsi="Arial" w:cs="Arial"/>
          <w:sz w:val="22"/>
          <w:szCs w:val="22"/>
        </w:rPr>
        <w:t>film media</w:t>
      </w:r>
    </w:p>
    <w:p w14:paraId="640F4597" w14:textId="2A63836E" w:rsidR="00493C24" w:rsidRDefault="00A36418" w:rsidP="00C3755D">
      <w:pPr>
        <w:numPr>
          <w:ilvl w:val="0"/>
          <w:numId w:val="8"/>
        </w:numPr>
        <w:tabs>
          <w:tab w:val="left" w:pos="397"/>
          <w:tab w:val="left" w:pos="794"/>
          <w:tab w:val="left" w:pos="1191"/>
        </w:tabs>
        <w:spacing w:before="80" w:after="80"/>
        <w:ind w:left="714" w:hanging="357"/>
        <w:contextualSpacing/>
        <w:rPr>
          <w:rFonts w:ascii="Arial" w:eastAsia="Arial" w:hAnsi="Arial" w:cs="Arial"/>
          <w:sz w:val="22"/>
          <w:szCs w:val="22"/>
        </w:rPr>
      </w:pPr>
      <w:r>
        <w:rPr>
          <w:rFonts w:ascii="Arial" w:eastAsia="Arial" w:hAnsi="Arial" w:cs="Arial"/>
          <w:sz w:val="22"/>
          <w:szCs w:val="22"/>
        </w:rPr>
        <w:t>newspaper articles</w:t>
      </w:r>
    </w:p>
    <w:p w14:paraId="640F4598" w14:textId="4D2C601B" w:rsidR="00493C24" w:rsidRDefault="00A36418" w:rsidP="00BA0487">
      <w:pPr>
        <w:numPr>
          <w:ilvl w:val="0"/>
          <w:numId w:val="8"/>
        </w:numPr>
        <w:tabs>
          <w:tab w:val="left" w:pos="397"/>
          <w:tab w:val="left" w:pos="794"/>
          <w:tab w:val="left" w:pos="1191"/>
        </w:tabs>
        <w:spacing w:after="80"/>
        <w:ind w:left="714" w:hanging="357"/>
        <w:rPr>
          <w:rFonts w:ascii="Arial" w:eastAsia="Arial" w:hAnsi="Arial" w:cs="Arial"/>
          <w:sz w:val="22"/>
          <w:szCs w:val="22"/>
        </w:rPr>
      </w:pPr>
      <w:r>
        <w:rPr>
          <w:rFonts w:ascii="Arial" w:eastAsia="Arial" w:hAnsi="Arial" w:cs="Arial"/>
          <w:sz w:val="22"/>
          <w:szCs w:val="22"/>
        </w:rPr>
        <w:t>census data</w:t>
      </w:r>
    </w:p>
    <w:p w14:paraId="640F4599" w14:textId="77777777" w:rsidR="00493C24" w:rsidRDefault="00A36418">
      <w:pPr>
        <w:keepNext/>
        <w:spacing w:before="240" w:after="180"/>
        <w:rPr>
          <w:rFonts w:ascii="Arial" w:eastAsia="Arial" w:hAnsi="Arial" w:cs="Arial"/>
          <w:sz w:val="22"/>
          <w:szCs w:val="22"/>
        </w:rPr>
      </w:pPr>
      <w:r>
        <w:rPr>
          <w:rFonts w:ascii="Arial" w:eastAsia="Arial" w:hAnsi="Arial" w:cs="Arial"/>
          <w:b/>
          <w:sz w:val="28"/>
          <w:szCs w:val="28"/>
        </w:rPr>
        <w:t>Additional information</w:t>
      </w:r>
    </w:p>
    <w:p w14:paraId="640F459A" w14:textId="5EA9B204" w:rsidR="00493C24" w:rsidRDefault="00A36418">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 xml:space="preserve">Before beginning this assessment activity, teachers should support students to gain an understanding of the geographic setting, temporal and spatial dimension of the </w:t>
      </w:r>
      <w:r w:rsidR="00E33A66">
        <w:rPr>
          <w:rFonts w:ascii="Arial" w:eastAsia="Arial" w:hAnsi="Arial" w:cs="Arial"/>
          <w:sz w:val="22"/>
          <w:szCs w:val="22"/>
        </w:rPr>
        <w:t xml:space="preserve">urban area. </w:t>
      </w:r>
    </w:p>
    <w:p w14:paraId="640F459B" w14:textId="77777777" w:rsidR="00493C24" w:rsidRDefault="00A36418">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They could:</w:t>
      </w:r>
    </w:p>
    <w:p w14:paraId="640F459C" w14:textId="77777777" w:rsidR="00493C24" w:rsidRDefault="00A36418" w:rsidP="006C0DAE">
      <w:pPr>
        <w:numPr>
          <w:ilvl w:val="0"/>
          <w:numId w:val="9"/>
        </w:numPr>
        <w:tabs>
          <w:tab w:val="left" w:pos="397"/>
          <w:tab w:val="left" w:pos="794"/>
          <w:tab w:val="left" w:pos="1191"/>
        </w:tabs>
        <w:spacing w:before="80" w:after="80"/>
        <w:ind w:left="714" w:hanging="357"/>
        <w:contextualSpacing/>
        <w:rPr>
          <w:rFonts w:ascii="Arial" w:eastAsia="Arial" w:hAnsi="Arial" w:cs="Arial"/>
          <w:sz w:val="22"/>
          <w:szCs w:val="22"/>
        </w:rPr>
      </w:pPr>
      <w:r>
        <w:rPr>
          <w:rFonts w:ascii="Arial" w:eastAsia="Arial" w:hAnsi="Arial" w:cs="Arial"/>
          <w:sz w:val="22"/>
          <w:szCs w:val="22"/>
        </w:rPr>
        <w:t>use an atlas or Google Earth to find the location and extent of the area</w:t>
      </w:r>
    </w:p>
    <w:p w14:paraId="640F459D" w14:textId="0DDD4B3E" w:rsidR="00493C24" w:rsidRDefault="00A36418" w:rsidP="006C0DAE">
      <w:pPr>
        <w:numPr>
          <w:ilvl w:val="0"/>
          <w:numId w:val="9"/>
        </w:numPr>
        <w:tabs>
          <w:tab w:val="left" w:pos="397"/>
          <w:tab w:val="left" w:pos="794"/>
          <w:tab w:val="left" w:pos="1191"/>
        </w:tabs>
        <w:spacing w:before="80" w:after="80"/>
        <w:ind w:left="714" w:hanging="357"/>
        <w:contextualSpacing/>
        <w:rPr>
          <w:rFonts w:ascii="Arial" w:eastAsia="Arial" w:hAnsi="Arial" w:cs="Arial"/>
          <w:sz w:val="22"/>
          <w:szCs w:val="22"/>
        </w:rPr>
      </w:pPr>
      <w:r>
        <w:rPr>
          <w:rFonts w:ascii="Arial" w:eastAsia="Arial" w:hAnsi="Arial" w:cs="Arial"/>
          <w:sz w:val="22"/>
          <w:szCs w:val="22"/>
        </w:rPr>
        <w:t>use detailed maps to identify natural and cultural features of the area</w:t>
      </w:r>
    </w:p>
    <w:p w14:paraId="7D9C3D98" w14:textId="0044D2B2" w:rsidR="00BA0487" w:rsidRDefault="007B66F3" w:rsidP="006C0DAE">
      <w:pPr>
        <w:numPr>
          <w:ilvl w:val="0"/>
          <w:numId w:val="9"/>
        </w:numPr>
        <w:tabs>
          <w:tab w:val="left" w:pos="397"/>
          <w:tab w:val="left" w:pos="794"/>
          <w:tab w:val="left" w:pos="1191"/>
        </w:tabs>
        <w:spacing w:before="80" w:after="80"/>
        <w:ind w:left="714" w:hanging="357"/>
        <w:contextualSpacing/>
        <w:rPr>
          <w:rFonts w:ascii="Arial" w:eastAsia="Arial" w:hAnsi="Arial" w:cs="Arial"/>
          <w:sz w:val="22"/>
          <w:szCs w:val="22"/>
        </w:rPr>
      </w:pPr>
      <w:r>
        <w:rPr>
          <w:rFonts w:ascii="Arial" w:eastAsia="Arial" w:hAnsi="Arial" w:cs="Arial"/>
          <w:sz w:val="22"/>
          <w:szCs w:val="22"/>
        </w:rPr>
        <w:t xml:space="preserve">interview </w:t>
      </w:r>
      <w:r w:rsidR="00BA0487">
        <w:rPr>
          <w:rFonts w:ascii="Arial" w:eastAsia="Arial" w:hAnsi="Arial" w:cs="Arial"/>
          <w:sz w:val="22"/>
          <w:szCs w:val="22"/>
        </w:rPr>
        <w:t xml:space="preserve">stakeholder </w:t>
      </w:r>
      <w:r>
        <w:rPr>
          <w:rFonts w:ascii="Arial" w:eastAsia="Arial" w:hAnsi="Arial" w:cs="Arial"/>
          <w:sz w:val="22"/>
          <w:szCs w:val="22"/>
        </w:rPr>
        <w:t xml:space="preserve">regarding their </w:t>
      </w:r>
      <w:r w:rsidR="00BA0487">
        <w:rPr>
          <w:rFonts w:ascii="Arial" w:eastAsia="Arial" w:hAnsi="Arial" w:cs="Arial"/>
          <w:sz w:val="22"/>
          <w:szCs w:val="22"/>
        </w:rPr>
        <w:t>view</w:t>
      </w:r>
      <w:r>
        <w:rPr>
          <w:rFonts w:ascii="Arial" w:eastAsia="Arial" w:hAnsi="Arial" w:cs="Arial"/>
          <w:sz w:val="22"/>
          <w:szCs w:val="22"/>
        </w:rPr>
        <w:t>s on the issue</w:t>
      </w:r>
      <w:r w:rsidR="00BA0487">
        <w:rPr>
          <w:rFonts w:ascii="Arial" w:eastAsia="Arial" w:hAnsi="Arial" w:cs="Arial"/>
          <w:sz w:val="22"/>
          <w:szCs w:val="22"/>
        </w:rPr>
        <w:t>.</w:t>
      </w:r>
    </w:p>
    <w:p w14:paraId="56644749" w14:textId="77777777" w:rsidR="00BA0487" w:rsidRDefault="00BA0487" w:rsidP="00BA0487">
      <w:pPr>
        <w:tabs>
          <w:tab w:val="left" w:pos="397"/>
          <w:tab w:val="left" w:pos="794"/>
          <w:tab w:val="left" w:pos="1191"/>
        </w:tabs>
        <w:spacing w:before="80" w:after="80"/>
        <w:contextualSpacing/>
        <w:rPr>
          <w:rFonts w:ascii="Arial" w:eastAsia="Arial" w:hAnsi="Arial" w:cs="Arial"/>
          <w:sz w:val="22"/>
          <w:szCs w:val="22"/>
        </w:rPr>
      </w:pPr>
    </w:p>
    <w:p w14:paraId="640F459F" w14:textId="77777777" w:rsidR="00493C24" w:rsidRDefault="00A36418">
      <w:pPr>
        <w:tabs>
          <w:tab w:val="left" w:pos="397"/>
          <w:tab w:val="left" w:pos="794"/>
          <w:tab w:val="left" w:pos="1191"/>
        </w:tabs>
        <w:spacing w:before="120" w:after="120"/>
        <w:rPr>
          <w:rFonts w:ascii="Arial" w:eastAsia="Arial" w:hAnsi="Arial" w:cs="Arial"/>
          <w:b/>
          <w:sz w:val="28"/>
          <w:szCs w:val="28"/>
        </w:rPr>
      </w:pPr>
      <w:r>
        <w:rPr>
          <w:rFonts w:ascii="Arial" w:eastAsia="Arial" w:hAnsi="Arial" w:cs="Arial"/>
          <w:sz w:val="22"/>
          <w:szCs w:val="22"/>
        </w:rPr>
        <w:t>Students are not formally required to record this information. However, they may wish to collate material and refer to it as they complete the assessment activity.</w:t>
      </w:r>
    </w:p>
    <w:p w14:paraId="640F45A0" w14:textId="77777777" w:rsidR="00493C24" w:rsidRDefault="00A36418" w:rsidP="006C0DAE">
      <w:pPr>
        <w:tabs>
          <w:tab w:val="left" w:pos="397"/>
          <w:tab w:val="left" w:pos="794"/>
          <w:tab w:val="left" w:pos="1191"/>
        </w:tabs>
        <w:spacing w:before="240" w:after="180"/>
        <w:rPr>
          <w:rFonts w:ascii="Arial" w:eastAsia="Arial" w:hAnsi="Arial" w:cs="Arial"/>
          <w:b/>
          <w:sz w:val="28"/>
          <w:szCs w:val="28"/>
        </w:rPr>
      </w:pPr>
      <w:r>
        <w:rPr>
          <w:rFonts w:ascii="Arial" w:eastAsia="Arial" w:hAnsi="Arial" w:cs="Arial"/>
          <w:b/>
          <w:sz w:val="28"/>
          <w:szCs w:val="28"/>
        </w:rPr>
        <w:t xml:space="preserve">Suggested </w:t>
      </w:r>
      <w:r w:rsidR="004B03ED">
        <w:rPr>
          <w:rFonts w:ascii="Arial" w:eastAsia="Arial" w:hAnsi="Arial" w:cs="Arial"/>
          <w:b/>
          <w:sz w:val="28"/>
          <w:szCs w:val="28"/>
        </w:rPr>
        <w:t xml:space="preserve">complementary </w:t>
      </w:r>
      <w:r>
        <w:rPr>
          <w:rFonts w:ascii="Arial" w:eastAsia="Arial" w:hAnsi="Arial" w:cs="Arial"/>
          <w:b/>
          <w:sz w:val="28"/>
          <w:szCs w:val="28"/>
        </w:rPr>
        <w:t>standards</w:t>
      </w:r>
    </w:p>
    <w:p w14:paraId="640F45A1" w14:textId="77777777" w:rsidR="00493C24" w:rsidRDefault="00A36418" w:rsidP="006C0DAE">
      <w:pPr>
        <w:keepNext/>
        <w:spacing w:before="120" w:after="120"/>
        <w:rPr>
          <w:rFonts w:ascii="Arial" w:eastAsia="Arial" w:hAnsi="Arial" w:cs="Arial"/>
          <w:sz w:val="22"/>
          <w:szCs w:val="22"/>
        </w:rPr>
      </w:pPr>
      <w:r>
        <w:rPr>
          <w:rFonts w:ascii="Arial" w:eastAsia="Arial" w:hAnsi="Arial" w:cs="Arial"/>
          <w:sz w:val="22"/>
          <w:szCs w:val="22"/>
        </w:rPr>
        <w:t xml:space="preserve">Achievement standard 91244: </w:t>
      </w:r>
      <w:r w:rsidRPr="006C0DAE">
        <w:rPr>
          <w:rFonts w:ascii="Arial" w:eastAsia="Arial" w:hAnsi="Arial" w:cs="Arial"/>
          <w:i/>
          <w:sz w:val="22"/>
          <w:szCs w:val="22"/>
        </w:rPr>
        <w:t xml:space="preserve">Conduct </w:t>
      </w:r>
      <w:r w:rsidR="004B03ED" w:rsidRPr="006C0DAE">
        <w:rPr>
          <w:rFonts w:ascii="Arial" w:eastAsia="Arial" w:hAnsi="Arial" w:cs="Arial"/>
          <w:i/>
          <w:sz w:val="22"/>
          <w:szCs w:val="22"/>
        </w:rPr>
        <w:t xml:space="preserve">geographic research </w:t>
      </w:r>
      <w:r w:rsidRPr="006C0DAE">
        <w:rPr>
          <w:rFonts w:ascii="Arial" w:eastAsia="Arial" w:hAnsi="Arial" w:cs="Arial"/>
          <w:i/>
          <w:sz w:val="22"/>
          <w:szCs w:val="22"/>
        </w:rPr>
        <w:t xml:space="preserve">with </w:t>
      </w:r>
      <w:r w:rsidR="004B03ED" w:rsidRPr="006C0DAE">
        <w:rPr>
          <w:rFonts w:ascii="Arial" w:eastAsia="Arial" w:hAnsi="Arial" w:cs="Arial"/>
          <w:i/>
          <w:sz w:val="22"/>
          <w:szCs w:val="22"/>
        </w:rPr>
        <w:t>guidance</w:t>
      </w:r>
    </w:p>
    <w:p w14:paraId="640F45A2" w14:textId="77777777" w:rsidR="00F4702A" w:rsidRDefault="00F4702A" w:rsidP="006C0DAE">
      <w:pPr>
        <w:keepNext/>
        <w:spacing w:before="120" w:after="120"/>
        <w:rPr>
          <w:rFonts w:ascii="Arial" w:eastAsia="Arial" w:hAnsi="Arial" w:cs="Arial"/>
          <w:sz w:val="22"/>
          <w:szCs w:val="22"/>
        </w:rPr>
      </w:pPr>
    </w:p>
    <w:p w14:paraId="640F45A3" w14:textId="77777777" w:rsidR="00F4702A" w:rsidRDefault="00F4702A" w:rsidP="006C0DAE">
      <w:pPr>
        <w:pBdr>
          <w:top w:val="single" w:sz="4" w:space="1" w:color="000000"/>
          <w:left w:val="single" w:sz="4" w:space="4" w:color="000000"/>
          <w:bottom w:val="single" w:sz="4" w:space="1" w:color="000000"/>
          <w:right w:val="single" w:sz="4" w:space="4" w:color="000000"/>
        </w:pBdr>
        <w:spacing w:before="120" w:after="120"/>
        <w:jc w:val="center"/>
        <w:rPr>
          <w:rFonts w:ascii="Arial" w:eastAsia="Arial" w:hAnsi="Arial" w:cs="Arial"/>
          <w:b/>
          <w:sz w:val="32"/>
          <w:szCs w:val="32"/>
        </w:rPr>
        <w:sectPr w:rsidR="00F4702A" w:rsidSect="006C0DAE">
          <w:pgSz w:w="11906" w:h="16838" w:code="9"/>
          <w:pgMar w:top="1440" w:right="1440" w:bottom="1440" w:left="1440" w:header="720" w:footer="720" w:gutter="0"/>
          <w:cols w:space="720"/>
          <w:docGrid w:linePitch="326"/>
        </w:sectPr>
      </w:pPr>
    </w:p>
    <w:p w14:paraId="640F45A4" w14:textId="77777777" w:rsidR="00493C24" w:rsidRDefault="00A36418">
      <w:pPr>
        <w:pBdr>
          <w:top w:val="single" w:sz="4" w:space="1" w:color="000000"/>
          <w:left w:val="single" w:sz="4" w:space="4" w:color="000000"/>
          <w:bottom w:val="single" w:sz="4" w:space="1" w:color="000000"/>
          <w:right w:val="single" w:sz="4" w:space="4" w:color="000000"/>
        </w:pBdr>
        <w:spacing w:before="360" w:after="200"/>
        <w:jc w:val="center"/>
        <w:rPr>
          <w:rFonts w:ascii="Arial" w:eastAsia="Arial" w:hAnsi="Arial" w:cs="Arial"/>
          <w:sz w:val="32"/>
          <w:szCs w:val="32"/>
        </w:rPr>
      </w:pPr>
      <w:r>
        <w:rPr>
          <w:rFonts w:ascii="Arial" w:eastAsia="Arial" w:hAnsi="Arial" w:cs="Arial"/>
          <w:b/>
          <w:sz w:val="32"/>
          <w:szCs w:val="32"/>
        </w:rPr>
        <w:lastRenderedPageBreak/>
        <w:t>Internal Assessment Resource</w:t>
      </w:r>
    </w:p>
    <w:p w14:paraId="640F45A5" w14:textId="77777777" w:rsidR="00493C24" w:rsidRDefault="00A36418">
      <w:pPr>
        <w:pBdr>
          <w:top w:val="nil"/>
          <w:left w:val="nil"/>
          <w:bottom w:val="nil"/>
          <w:right w:val="nil"/>
          <w:between w:val="nil"/>
        </w:pBdr>
        <w:tabs>
          <w:tab w:val="left" w:pos="3261"/>
        </w:tabs>
        <w:spacing w:before="120" w:after="120"/>
        <w:rPr>
          <w:rFonts w:ascii="Arial" w:eastAsia="Arial" w:hAnsi="Arial" w:cs="Arial"/>
          <w:color w:val="000000"/>
          <w:sz w:val="28"/>
          <w:szCs w:val="28"/>
        </w:rPr>
      </w:pPr>
      <w:r>
        <w:rPr>
          <w:rFonts w:ascii="Arial" w:eastAsia="Arial" w:hAnsi="Arial" w:cs="Arial"/>
          <w:b/>
          <w:color w:val="000000"/>
          <w:sz w:val="28"/>
          <w:szCs w:val="28"/>
        </w:rPr>
        <w:t xml:space="preserve">Achievement standard: </w:t>
      </w:r>
      <w:r>
        <w:rPr>
          <w:rFonts w:ascii="Arial" w:eastAsia="Arial" w:hAnsi="Arial" w:cs="Arial"/>
          <w:b/>
          <w:color w:val="000000"/>
          <w:sz w:val="28"/>
          <w:szCs w:val="28"/>
        </w:rPr>
        <w:tab/>
      </w:r>
      <w:r>
        <w:rPr>
          <w:rFonts w:ascii="Arial" w:eastAsia="Arial" w:hAnsi="Arial" w:cs="Arial"/>
          <w:color w:val="000000"/>
          <w:sz w:val="28"/>
          <w:szCs w:val="28"/>
        </w:rPr>
        <w:t xml:space="preserve">91241 </w:t>
      </w:r>
    </w:p>
    <w:p w14:paraId="640F45A6" w14:textId="77777777" w:rsidR="00493C24" w:rsidRDefault="00A36418">
      <w:pPr>
        <w:pBdr>
          <w:top w:val="nil"/>
          <w:left w:val="nil"/>
          <w:bottom w:val="nil"/>
          <w:right w:val="nil"/>
          <w:between w:val="nil"/>
        </w:pBdr>
        <w:tabs>
          <w:tab w:val="left" w:pos="3261"/>
        </w:tabs>
        <w:spacing w:before="120" w:after="120"/>
        <w:ind w:left="3261" w:hanging="3261"/>
        <w:rPr>
          <w:rFonts w:ascii="Arial" w:eastAsia="Arial" w:hAnsi="Arial" w:cs="Arial"/>
          <w:b/>
          <w:color w:val="000000"/>
          <w:sz w:val="28"/>
          <w:szCs w:val="28"/>
        </w:rPr>
      </w:pPr>
      <w:r>
        <w:rPr>
          <w:rFonts w:ascii="Arial" w:eastAsia="Arial" w:hAnsi="Arial" w:cs="Arial"/>
          <w:b/>
          <w:color w:val="000000"/>
          <w:sz w:val="28"/>
          <w:szCs w:val="28"/>
        </w:rPr>
        <w:t>Standard title:</w:t>
      </w:r>
      <w:r>
        <w:rPr>
          <w:rFonts w:ascii="Arial" w:eastAsia="Arial" w:hAnsi="Arial" w:cs="Arial"/>
          <w:color w:val="000000"/>
          <w:sz w:val="28"/>
          <w:szCs w:val="28"/>
        </w:rPr>
        <w:tab/>
        <w:t>Demonstrate geographic understanding of an urban pattern</w:t>
      </w:r>
    </w:p>
    <w:p w14:paraId="640F45A7" w14:textId="77777777" w:rsidR="00493C24" w:rsidRDefault="00A36418">
      <w:pPr>
        <w:pBdr>
          <w:top w:val="nil"/>
          <w:left w:val="nil"/>
          <w:bottom w:val="nil"/>
          <w:right w:val="nil"/>
          <w:between w:val="nil"/>
        </w:pBdr>
        <w:tabs>
          <w:tab w:val="left" w:pos="3261"/>
        </w:tabs>
        <w:spacing w:before="120" w:after="120"/>
        <w:rPr>
          <w:rFonts w:ascii="Arial" w:eastAsia="Arial" w:hAnsi="Arial" w:cs="Arial"/>
          <w:color w:val="000000"/>
          <w:sz w:val="28"/>
          <w:szCs w:val="28"/>
        </w:rPr>
      </w:pPr>
      <w:r>
        <w:rPr>
          <w:rFonts w:ascii="Arial" w:eastAsia="Arial" w:hAnsi="Arial" w:cs="Arial"/>
          <w:b/>
          <w:color w:val="000000"/>
          <w:sz w:val="28"/>
          <w:szCs w:val="28"/>
        </w:rPr>
        <w:t xml:space="preserve">Credits: </w:t>
      </w:r>
      <w:r>
        <w:rPr>
          <w:rFonts w:ascii="Arial" w:eastAsia="Arial" w:hAnsi="Arial" w:cs="Arial"/>
          <w:b/>
          <w:color w:val="000000"/>
          <w:sz w:val="28"/>
          <w:szCs w:val="28"/>
        </w:rPr>
        <w:tab/>
      </w:r>
      <w:r>
        <w:rPr>
          <w:rFonts w:ascii="Arial" w:eastAsia="Arial" w:hAnsi="Arial" w:cs="Arial"/>
          <w:color w:val="000000"/>
          <w:sz w:val="28"/>
          <w:szCs w:val="28"/>
        </w:rPr>
        <w:t>3</w:t>
      </w:r>
    </w:p>
    <w:p w14:paraId="640F45A8" w14:textId="00F88F31" w:rsidR="00493C24" w:rsidRPr="006C0DAE" w:rsidRDefault="00A36418" w:rsidP="006C0DAE">
      <w:pPr>
        <w:pBdr>
          <w:top w:val="nil"/>
          <w:left w:val="nil"/>
          <w:bottom w:val="nil"/>
          <w:right w:val="nil"/>
          <w:between w:val="nil"/>
        </w:pBdr>
        <w:tabs>
          <w:tab w:val="left" w:pos="3261"/>
        </w:tabs>
        <w:spacing w:before="120" w:after="120"/>
        <w:ind w:left="3261" w:hanging="3261"/>
        <w:rPr>
          <w:rFonts w:ascii="Arial" w:eastAsia="Arial" w:hAnsi="Arial" w:cs="Arial"/>
          <w:b/>
          <w:color w:val="000000"/>
          <w:sz w:val="28"/>
          <w:szCs w:val="28"/>
        </w:rPr>
      </w:pPr>
      <w:r>
        <w:rPr>
          <w:rFonts w:ascii="Arial" w:eastAsia="Arial" w:hAnsi="Arial" w:cs="Arial"/>
          <w:b/>
          <w:color w:val="000000"/>
          <w:sz w:val="28"/>
          <w:szCs w:val="28"/>
        </w:rPr>
        <w:t xml:space="preserve">Resource title: </w:t>
      </w:r>
      <w:r>
        <w:rPr>
          <w:rFonts w:ascii="Arial" w:eastAsia="Arial" w:hAnsi="Arial" w:cs="Arial"/>
          <w:b/>
          <w:color w:val="000000"/>
          <w:sz w:val="28"/>
          <w:szCs w:val="28"/>
        </w:rPr>
        <w:tab/>
      </w:r>
      <w:r w:rsidRPr="006C0DAE">
        <w:rPr>
          <w:rFonts w:ascii="Arial" w:eastAsia="Arial" w:hAnsi="Arial" w:cs="Arial"/>
          <w:sz w:val="28"/>
          <w:szCs w:val="28"/>
        </w:rPr>
        <w:t xml:space="preserve">Demonstrate </w:t>
      </w:r>
      <w:r w:rsidR="00074655" w:rsidRPr="006C0DAE">
        <w:rPr>
          <w:rFonts w:ascii="Arial" w:eastAsia="Arial" w:hAnsi="Arial" w:cs="Arial"/>
          <w:sz w:val="28"/>
          <w:szCs w:val="28"/>
        </w:rPr>
        <w:t xml:space="preserve">a geographic understanding of </w:t>
      </w:r>
      <w:r w:rsidRPr="006C0DAE">
        <w:rPr>
          <w:rFonts w:ascii="Arial" w:eastAsia="Arial" w:hAnsi="Arial" w:cs="Arial"/>
          <w:sz w:val="28"/>
          <w:szCs w:val="28"/>
        </w:rPr>
        <w:t>an urban pattern</w:t>
      </w:r>
    </w:p>
    <w:p w14:paraId="640F45A9" w14:textId="69E45E73" w:rsidR="00493C24" w:rsidRDefault="00A36418">
      <w:pPr>
        <w:pBdr>
          <w:top w:val="nil"/>
          <w:left w:val="nil"/>
          <w:bottom w:val="nil"/>
          <w:right w:val="nil"/>
          <w:between w:val="nil"/>
        </w:pBdr>
        <w:tabs>
          <w:tab w:val="left" w:pos="3261"/>
        </w:tabs>
        <w:spacing w:before="120" w:after="120"/>
        <w:rPr>
          <w:rFonts w:ascii="Arial" w:eastAsia="Arial" w:hAnsi="Arial" w:cs="Arial"/>
          <w:color w:val="000000"/>
          <w:sz w:val="28"/>
          <w:szCs w:val="28"/>
        </w:rPr>
      </w:pPr>
      <w:r>
        <w:rPr>
          <w:rFonts w:ascii="Arial" w:eastAsia="Arial" w:hAnsi="Arial" w:cs="Arial"/>
          <w:b/>
          <w:color w:val="000000"/>
          <w:sz w:val="28"/>
          <w:szCs w:val="28"/>
        </w:rPr>
        <w:t xml:space="preserve">Resource reference: </w:t>
      </w:r>
      <w:r>
        <w:rPr>
          <w:rFonts w:ascii="Arial" w:eastAsia="Arial" w:hAnsi="Arial" w:cs="Arial"/>
          <w:b/>
          <w:color w:val="000000"/>
          <w:sz w:val="28"/>
          <w:szCs w:val="28"/>
        </w:rPr>
        <w:tab/>
      </w:r>
      <w:r>
        <w:rPr>
          <w:rFonts w:ascii="Arial" w:eastAsia="Arial" w:hAnsi="Arial" w:cs="Arial"/>
          <w:color w:val="000000"/>
          <w:sz w:val="28"/>
          <w:szCs w:val="28"/>
        </w:rPr>
        <w:t>Geography 2.2</w:t>
      </w:r>
      <w:r w:rsidR="00C71A33">
        <w:rPr>
          <w:rFonts w:ascii="Arial" w:eastAsia="Arial" w:hAnsi="Arial" w:cs="Arial"/>
          <w:sz w:val="28"/>
          <w:szCs w:val="28"/>
        </w:rPr>
        <w:t>C</w:t>
      </w:r>
    </w:p>
    <w:p w14:paraId="640F45AA" w14:textId="77777777" w:rsidR="00493C24" w:rsidRDefault="00A36418">
      <w:pPr>
        <w:keepNext/>
        <w:pBdr>
          <w:top w:val="single" w:sz="8" w:space="8" w:color="000000"/>
          <w:left w:val="nil"/>
          <w:bottom w:val="single" w:sz="8" w:space="8" w:color="000000"/>
          <w:right w:val="nil"/>
          <w:between w:val="nil"/>
        </w:pBdr>
        <w:spacing w:before="160" w:after="40"/>
        <w:jc w:val="center"/>
        <w:rPr>
          <w:rFonts w:ascii="Arial" w:eastAsia="Arial" w:hAnsi="Arial" w:cs="Arial"/>
          <w:b/>
          <w:color w:val="000000"/>
          <w:sz w:val="28"/>
          <w:szCs w:val="28"/>
        </w:rPr>
      </w:pPr>
      <w:r>
        <w:rPr>
          <w:rFonts w:ascii="Arial" w:eastAsia="Arial" w:hAnsi="Arial" w:cs="Arial"/>
          <w:b/>
          <w:color w:val="000000"/>
          <w:sz w:val="28"/>
          <w:szCs w:val="28"/>
        </w:rPr>
        <w:t>Student instructions</w:t>
      </w:r>
    </w:p>
    <w:p w14:paraId="640F45AB" w14:textId="77777777" w:rsidR="00493C24" w:rsidRDefault="00A36418">
      <w:pPr>
        <w:keepNext/>
        <w:pBdr>
          <w:top w:val="nil"/>
          <w:left w:val="nil"/>
          <w:bottom w:val="nil"/>
          <w:right w:val="nil"/>
          <w:between w:val="nil"/>
        </w:pBdr>
        <w:spacing w:before="240" w:after="180"/>
        <w:rPr>
          <w:rFonts w:ascii="Arial" w:eastAsia="Arial" w:hAnsi="Arial" w:cs="Arial"/>
          <w:color w:val="000000"/>
          <w:sz w:val="28"/>
          <w:szCs w:val="28"/>
        </w:rPr>
      </w:pPr>
      <w:r>
        <w:rPr>
          <w:rFonts w:ascii="Arial" w:eastAsia="Arial" w:hAnsi="Arial" w:cs="Arial"/>
          <w:b/>
          <w:color w:val="000000"/>
          <w:sz w:val="28"/>
          <w:szCs w:val="28"/>
        </w:rPr>
        <w:t xml:space="preserve">Introduction </w:t>
      </w:r>
    </w:p>
    <w:p w14:paraId="640F45AC" w14:textId="5A99F3A3" w:rsidR="00493C24" w:rsidRDefault="00A36418">
      <w:pPr>
        <w:pBdr>
          <w:top w:val="nil"/>
          <w:left w:val="nil"/>
          <w:bottom w:val="nil"/>
          <w:right w:val="nil"/>
          <w:between w:val="nil"/>
        </w:pBdr>
        <w:tabs>
          <w:tab w:val="left" w:pos="397"/>
          <w:tab w:val="left" w:pos="794"/>
          <w:tab w:val="left" w:pos="1191"/>
        </w:tabs>
        <w:spacing w:before="120" w:after="120"/>
        <w:rPr>
          <w:rFonts w:ascii="Arial" w:eastAsia="Arial" w:hAnsi="Arial" w:cs="Arial"/>
          <w:sz w:val="22"/>
          <w:szCs w:val="22"/>
        </w:rPr>
      </w:pPr>
      <w:r>
        <w:rPr>
          <w:rFonts w:ascii="Arial" w:eastAsia="Arial" w:hAnsi="Arial" w:cs="Arial"/>
          <w:color w:val="000000"/>
          <w:sz w:val="22"/>
          <w:szCs w:val="22"/>
        </w:rPr>
        <w:t xml:space="preserve">This assessment activity requires you to </w:t>
      </w:r>
      <w:r>
        <w:rPr>
          <w:rFonts w:ascii="Arial" w:eastAsia="Arial" w:hAnsi="Arial" w:cs="Arial"/>
          <w:sz w:val="22"/>
          <w:szCs w:val="22"/>
        </w:rPr>
        <w:t xml:space="preserve">demonstrate a geographic understanding of an urban pattern. </w:t>
      </w:r>
    </w:p>
    <w:p w14:paraId="640F45AD" w14:textId="77777777" w:rsidR="00B541A3" w:rsidRDefault="00B541A3">
      <w:pPr>
        <w:pBdr>
          <w:top w:val="nil"/>
          <w:left w:val="nil"/>
          <w:bottom w:val="nil"/>
          <w:right w:val="nil"/>
          <w:between w:val="nil"/>
        </w:pBd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You will be assessed on how comprehensive your geographic understanding is of an urban pattern.</w:t>
      </w:r>
    </w:p>
    <w:p w14:paraId="640F45AE" w14:textId="77777777" w:rsidR="00493C24" w:rsidRDefault="00A36418">
      <w:pPr>
        <w:pBdr>
          <w:top w:val="single" w:sz="4" w:space="4" w:color="333399"/>
          <w:left w:val="single" w:sz="4" w:space="4" w:color="333399"/>
          <w:bottom w:val="single" w:sz="4" w:space="4" w:color="333399"/>
          <w:right w:val="single" w:sz="4" w:space="4" w:color="333399"/>
        </w:pBdr>
        <w:spacing w:before="80" w:after="80"/>
        <w:ind w:left="567" w:right="567"/>
        <w:rPr>
          <w:rFonts w:ascii="Arial" w:eastAsia="Arial" w:hAnsi="Arial" w:cs="Arial"/>
          <w:color w:val="666699"/>
          <w:sz w:val="20"/>
          <w:szCs w:val="20"/>
        </w:rPr>
      </w:pPr>
      <w:r>
        <w:rPr>
          <w:rFonts w:ascii="Arial" w:eastAsia="Arial" w:hAnsi="Arial" w:cs="Arial"/>
          <w:color w:val="666699"/>
          <w:sz w:val="20"/>
          <w:szCs w:val="20"/>
        </w:rPr>
        <w:t>Teacher note: Insert selected case study city here</w:t>
      </w:r>
    </w:p>
    <w:p w14:paraId="640F45B0" w14:textId="7FCD5331" w:rsidR="00493C24" w:rsidRDefault="00A36418">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 xml:space="preserve">You can do further research </w:t>
      </w:r>
      <w:r w:rsidR="00E33A66">
        <w:rPr>
          <w:rFonts w:ascii="Arial" w:eastAsia="Arial" w:hAnsi="Arial" w:cs="Arial"/>
          <w:sz w:val="22"/>
          <w:szCs w:val="22"/>
        </w:rPr>
        <w:t xml:space="preserve">in your own time </w:t>
      </w:r>
      <w:r>
        <w:rPr>
          <w:rFonts w:ascii="Arial" w:eastAsia="Arial" w:hAnsi="Arial" w:cs="Arial"/>
          <w:sz w:val="22"/>
          <w:szCs w:val="22"/>
        </w:rPr>
        <w:t xml:space="preserve">so that you understand the </w:t>
      </w:r>
      <w:r w:rsidR="00E33A66">
        <w:rPr>
          <w:rFonts w:ascii="Arial" w:eastAsia="Arial" w:hAnsi="Arial" w:cs="Arial"/>
          <w:sz w:val="22"/>
          <w:szCs w:val="22"/>
        </w:rPr>
        <w:t xml:space="preserve">pattern </w:t>
      </w:r>
      <w:r>
        <w:rPr>
          <w:rFonts w:ascii="Arial" w:eastAsia="Arial" w:hAnsi="Arial" w:cs="Arial"/>
          <w:sz w:val="22"/>
          <w:szCs w:val="22"/>
        </w:rPr>
        <w:t>in greater depth.</w:t>
      </w:r>
    </w:p>
    <w:p w14:paraId="640F45B1" w14:textId="1F8B0E7D" w:rsidR="00493C24" w:rsidRDefault="00A36418">
      <w:pPr>
        <w:pBdr>
          <w:top w:val="single" w:sz="4" w:space="4" w:color="333399"/>
          <w:left w:val="single" w:sz="4" w:space="4" w:color="333399"/>
          <w:bottom w:val="single" w:sz="4" w:space="4" w:color="333399"/>
          <w:right w:val="single" w:sz="4" w:space="4" w:color="333399"/>
        </w:pBdr>
        <w:spacing w:before="80" w:after="80"/>
        <w:ind w:left="567" w:right="567"/>
        <w:rPr>
          <w:rFonts w:ascii="Arial" w:eastAsia="Arial" w:hAnsi="Arial" w:cs="Arial"/>
          <w:color w:val="666699"/>
          <w:sz w:val="20"/>
          <w:szCs w:val="20"/>
        </w:rPr>
      </w:pPr>
      <w:r>
        <w:rPr>
          <w:rFonts w:ascii="Arial" w:eastAsia="Arial" w:hAnsi="Arial" w:cs="Arial"/>
          <w:color w:val="666699"/>
          <w:sz w:val="20"/>
          <w:szCs w:val="20"/>
        </w:rPr>
        <w:t xml:space="preserve">Teacher note: </w:t>
      </w:r>
      <w:r w:rsidR="00B541A3">
        <w:rPr>
          <w:rFonts w:ascii="Arial" w:eastAsia="Arial" w:hAnsi="Arial" w:cs="Arial"/>
          <w:color w:val="666699"/>
          <w:sz w:val="20"/>
          <w:szCs w:val="20"/>
        </w:rPr>
        <w:t xml:space="preserve">Insert </w:t>
      </w:r>
      <w:r>
        <w:rPr>
          <w:rFonts w:ascii="Arial" w:eastAsia="Arial" w:hAnsi="Arial" w:cs="Arial"/>
          <w:color w:val="666699"/>
          <w:sz w:val="20"/>
          <w:szCs w:val="20"/>
        </w:rPr>
        <w:t>timeframe, methods of presenting evidence and conditions of assessment to suit the issue and students</w:t>
      </w:r>
      <w:r w:rsidR="00B541A3">
        <w:rPr>
          <w:rFonts w:ascii="Arial" w:eastAsia="Arial" w:hAnsi="Arial" w:cs="Arial"/>
          <w:color w:val="666699"/>
          <w:sz w:val="20"/>
          <w:szCs w:val="20"/>
        </w:rPr>
        <w:t>.</w:t>
      </w:r>
      <w:r w:rsidR="00E33A66">
        <w:rPr>
          <w:rFonts w:ascii="Arial" w:eastAsia="Arial" w:hAnsi="Arial" w:cs="Arial"/>
          <w:color w:val="666699"/>
          <w:sz w:val="20"/>
          <w:szCs w:val="20"/>
        </w:rPr>
        <w:t xml:space="preserve"> Add a note about extra research time.</w:t>
      </w:r>
    </w:p>
    <w:p w14:paraId="640F45B2" w14:textId="77777777" w:rsidR="00493C24" w:rsidRDefault="00A36418">
      <w:pPr>
        <w:pBdr>
          <w:top w:val="single" w:sz="4" w:space="4" w:color="333399"/>
          <w:left w:val="single" w:sz="4" w:space="4" w:color="333399"/>
          <w:bottom w:val="single" w:sz="4" w:space="4" w:color="333399"/>
          <w:right w:val="single" w:sz="4" w:space="4" w:color="333399"/>
        </w:pBdr>
        <w:spacing w:before="80" w:after="80"/>
        <w:ind w:left="567" w:right="567"/>
        <w:rPr>
          <w:rFonts w:ascii="Arial" w:eastAsia="Arial" w:hAnsi="Arial" w:cs="Arial"/>
          <w:color w:val="666699"/>
          <w:sz w:val="20"/>
          <w:szCs w:val="20"/>
        </w:rPr>
      </w:pPr>
      <w:r>
        <w:rPr>
          <w:rFonts w:ascii="Arial" w:eastAsia="Arial" w:hAnsi="Arial" w:cs="Arial"/>
          <w:color w:val="666699"/>
          <w:sz w:val="20"/>
          <w:szCs w:val="20"/>
        </w:rPr>
        <w:t xml:space="preserve">Method of presentation could include: a presentation in </w:t>
      </w:r>
      <w:r w:rsidR="00B541A3">
        <w:rPr>
          <w:rFonts w:ascii="Arial" w:eastAsia="Arial" w:hAnsi="Arial" w:cs="Arial"/>
          <w:color w:val="666699"/>
          <w:sz w:val="20"/>
          <w:szCs w:val="20"/>
        </w:rPr>
        <w:t xml:space="preserve">Google </w:t>
      </w:r>
      <w:r>
        <w:rPr>
          <w:rFonts w:ascii="Arial" w:eastAsia="Arial" w:hAnsi="Arial" w:cs="Arial"/>
          <w:color w:val="666699"/>
          <w:sz w:val="20"/>
          <w:szCs w:val="20"/>
        </w:rPr>
        <w:t>slides with annotated notes, portfolio of learning and evidence, a written report.</w:t>
      </w:r>
    </w:p>
    <w:p w14:paraId="640F45B3" w14:textId="78B8BF01" w:rsidR="00493C24" w:rsidRDefault="00A36418" w:rsidP="3877A2A5">
      <w:pPr>
        <w:pBdr>
          <w:top w:val="nil"/>
          <w:left w:val="nil"/>
          <w:bottom w:val="nil"/>
          <w:right w:val="nil"/>
          <w:between w:val="nil"/>
        </w:pBdr>
        <w:tabs>
          <w:tab w:val="left" w:pos="397"/>
          <w:tab w:val="left" w:pos="794"/>
          <w:tab w:val="left" w:pos="1191"/>
        </w:tabs>
        <w:spacing w:before="120" w:after="120"/>
        <w:rPr>
          <w:rFonts w:ascii="Arial" w:eastAsia="Arial" w:hAnsi="Arial" w:cs="Arial"/>
          <w:sz w:val="22"/>
          <w:szCs w:val="22"/>
        </w:rPr>
      </w:pPr>
      <w:r w:rsidRPr="3877A2A5">
        <w:rPr>
          <w:rFonts w:ascii="Arial" w:eastAsia="Arial" w:hAnsi="Arial" w:cs="Arial"/>
          <w:sz w:val="22"/>
          <w:szCs w:val="22"/>
        </w:rPr>
        <w:t xml:space="preserve">You need to include </w:t>
      </w:r>
      <w:r w:rsidRPr="3877A2A5">
        <w:rPr>
          <w:rFonts w:ascii="Arial" w:eastAsia="Arial" w:hAnsi="Arial" w:cs="Arial"/>
          <w:color w:val="000000" w:themeColor="text1"/>
          <w:sz w:val="22"/>
          <w:szCs w:val="22"/>
        </w:rPr>
        <w:t>detailed case study information</w:t>
      </w:r>
      <w:r w:rsidR="00091EC0" w:rsidRPr="3877A2A5">
        <w:rPr>
          <w:rFonts w:ascii="Arial" w:eastAsia="Arial" w:hAnsi="Arial" w:cs="Arial"/>
          <w:sz w:val="22"/>
          <w:szCs w:val="22"/>
        </w:rPr>
        <w:t xml:space="preserve"> and</w:t>
      </w:r>
      <w:r w:rsidRPr="3877A2A5">
        <w:rPr>
          <w:rFonts w:ascii="Arial" w:eastAsia="Arial" w:hAnsi="Arial" w:cs="Arial"/>
          <w:sz w:val="22"/>
          <w:szCs w:val="22"/>
        </w:rPr>
        <w:t xml:space="preserve"> use </w:t>
      </w:r>
      <w:r w:rsidRPr="3877A2A5">
        <w:rPr>
          <w:rFonts w:ascii="Arial" w:eastAsia="Arial" w:hAnsi="Arial" w:cs="Arial"/>
          <w:color w:val="000000" w:themeColor="text1"/>
          <w:sz w:val="22"/>
          <w:szCs w:val="22"/>
        </w:rPr>
        <w:t>geographic terminology</w:t>
      </w:r>
      <w:r w:rsidR="00EF14A0" w:rsidRPr="3877A2A5">
        <w:rPr>
          <w:rFonts w:ascii="Arial" w:eastAsia="Arial" w:hAnsi="Arial" w:cs="Arial"/>
          <w:color w:val="000000" w:themeColor="text1"/>
          <w:sz w:val="22"/>
          <w:szCs w:val="22"/>
        </w:rPr>
        <w:t>.</w:t>
      </w:r>
    </w:p>
    <w:p w14:paraId="640F45B4" w14:textId="18F06613" w:rsidR="00493C24" w:rsidRDefault="00A36418">
      <w:pPr>
        <w:pBdr>
          <w:top w:val="nil"/>
          <w:left w:val="nil"/>
          <w:bottom w:val="nil"/>
          <w:right w:val="nil"/>
          <w:between w:val="nil"/>
        </w:pBdr>
        <w:tabs>
          <w:tab w:val="left" w:pos="397"/>
          <w:tab w:val="left" w:pos="794"/>
          <w:tab w:val="left" w:pos="1191"/>
        </w:tabs>
        <w:spacing w:before="120" w:after="120"/>
        <w:rPr>
          <w:rFonts w:ascii="Arial" w:eastAsia="Arial" w:hAnsi="Arial" w:cs="Arial"/>
          <w:color w:val="000000"/>
          <w:sz w:val="22"/>
          <w:szCs w:val="22"/>
        </w:rPr>
      </w:pPr>
      <w:r>
        <w:rPr>
          <w:rFonts w:ascii="Arial" w:eastAsia="Arial" w:hAnsi="Arial" w:cs="Arial"/>
          <w:color w:val="000000"/>
          <w:sz w:val="22"/>
          <w:szCs w:val="22"/>
        </w:rPr>
        <w:t>You may further develop your answers through the use of visual information in the forms of maps and diagrams</w:t>
      </w:r>
      <w:r w:rsidR="00E33A66">
        <w:rPr>
          <w:rFonts w:ascii="Arial" w:eastAsia="Arial" w:hAnsi="Arial" w:cs="Arial"/>
          <w:color w:val="000000"/>
          <w:sz w:val="22"/>
          <w:szCs w:val="22"/>
        </w:rPr>
        <w:t>.</w:t>
      </w:r>
    </w:p>
    <w:p w14:paraId="640F45B5" w14:textId="77777777" w:rsidR="00493C24" w:rsidRDefault="00A36418" w:rsidP="006C0DAE">
      <w:pPr>
        <w:keepNext/>
        <w:pBdr>
          <w:top w:val="nil"/>
          <w:left w:val="nil"/>
          <w:bottom w:val="nil"/>
          <w:right w:val="nil"/>
          <w:between w:val="nil"/>
        </w:pBdr>
        <w:spacing w:before="240" w:after="180"/>
        <w:rPr>
          <w:rFonts w:ascii="Arial" w:eastAsia="Arial" w:hAnsi="Arial" w:cs="Arial"/>
          <w:b/>
          <w:sz w:val="28"/>
          <w:szCs w:val="28"/>
        </w:rPr>
      </w:pPr>
      <w:r>
        <w:rPr>
          <w:rFonts w:ascii="Arial" w:eastAsia="Arial" w:hAnsi="Arial" w:cs="Arial"/>
          <w:b/>
          <w:color w:val="000000"/>
          <w:sz w:val="28"/>
          <w:szCs w:val="28"/>
        </w:rPr>
        <w:t>Task:</w:t>
      </w:r>
    </w:p>
    <w:p w14:paraId="4EFB9C14" w14:textId="2FB1E3C2" w:rsidR="009D7EE8" w:rsidRDefault="009D7EE8" w:rsidP="009D7EE8">
      <w:pPr>
        <w:keepNext/>
        <w:pBdr>
          <w:top w:val="nil"/>
          <w:left w:val="nil"/>
          <w:bottom w:val="nil"/>
          <w:right w:val="nil"/>
          <w:between w:val="nil"/>
        </w:pBdr>
        <w:spacing w:before="120" w:after="120"/>
        <w:rPr>
          <w:rFonts w:ascii="Arial" w:eastAsia="Arial" w:hAnsi="Arial" w:cs="Arial"/>
          <w:b/>
          <w:i/>
          <w:color w:val="000000"/>
        </w:rPr>
      </w:pPr>
      <w:r>
        <w:rPr>
          <w:rFonts w:ascii="Arial" w:eastAsia="Arial" w:hAnsi="Arial" w:cs="Arial"/>
          <w:b/>
          <w:i/>
          <w:color w:val="000000"/>
        </w:rPr>
        <w:t>Part 1:</w:t>
      </w:r>
      <w:r>
        <w:rPr>
          <w:rFonts w:ascii="Arial" w:eastAsia="Arial" w:hAnsi="Arial" w:cs="Arial"/>
          <w:b/>
          <w:i/>
        </w:rPr>
        <w:t xml:space="preserve"> The Urban Pattern</w:t>
      </w:r>
    </w:p>
    <w:p w14:paraId="259F8661" w14:textId="6A070AC7" w:rsidR="009D7EE8" w:rsidRDefault="009D7EE8" w:rsidP="009D7EE8">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 xml:space="preserve">Describe the spatial or temporal pattern and explain the factors and/or circumstances that contribute to the pattern. </w:t>
      </w:r>
    </w:p>
    <w:p w14:paraId="73F30C47" w14:textId="503C9FB3" w:rsidR="009D7EE8" w:rsidRDefault="009D7EE8" w:rsidP="009D7EE8">
      <w:pPr>
        <w:tabs>
          <w:tab w:val="left" w:pos="397"/>
          <w:tab w:val="left" w:pos="794"/>
          <w:tab w:val="left" w:pos="1191"/>
        </w:tabs>
        <w:spacing w:before="120" w:after="120"/>
        <w:rPr>
          <w:rFonts w:ascii="Arial" w:eastAsia="Arial" w:hAnsi="Arial" w:cs="Arial"/>
          <w:sz w:val="22"/>
          <w:szCs w:val="22"/>
        </w:rPr>
      </w:pPr>
      <w:r>
        <w:rPr>
          <w:rFonts w:ascii="Arial" w:eastAsia="Arial" w:hAnsi="Arial" w:cs="Arial"/>
          <w:b/>
          <w:i/>
        </w:rPr>
        <w:t>Part 2: A variation in the pattern</w:t>
      </w:r>
    </w:p>
    <w:p w14:paraId="4E2B0637" w14:textId="784ED33D" w:rsidR="009D7EE8" w:rsidRDefault="009D7EE8" w:rsidP="009D7EE8">
      <w:pPr>
        <w:tabs>
          <w:tab w:val="left" w:pos="397"/>
          <w:tab w:val="left" w:pos="794"/>
          <w:tab w:val="left" w:pos="1191"/>
        </w:tabs>
        <w:spacing w:before="120" w:after="120"/>
        <w:rPr>
          <w:rFonts w:ascii="Calibri" w:eastAsia="Calibri" w:hAnsi="Calibri" w:cs="Calibri"/>
          <w:sz w:val="36"/>
          <w:szCs w:val="36"/>
          <w:u w:val="single"/>
        </w:rPr>
      </w:pPr>
      <w:r>
        <w:rPr>
          <w:rFonts w:ascii="Arial" w:eastAsia="Arial" w:hAnsi="Arial" w:cs="Arial"/>
          <w:sz w:val="22"/>
          <w:szCs w:val="22"/>
        </w:rPr>
        <w:t xml:space="preserve">Describe in detail a variation in the pattern and fully explain the factors and/or circumstances that contribute to the variation in the urban pattern. </w:t>
      </w:r>
    </w:p>
    <w:p w14:paraId="640F45BC" w14:textId="1E6386F8" w:rsidR="00493C24" w:rsidRDefault="00A36418" w:rsidP="3877A2A5">
      <w:pPr>
        <w:keepNext/>
        <w:keepLines/>
        <w:pBdr>
          <w:top w:val="nil"/>
          <w:left w:val="nil"/>
          <w:bottom w:val="nil"/>
          <w:right w:val="nil"/>
          <w:between w:val="nil"/>
        </w:pBdr>
        <w:tabs>
          <w:tab w:val="left" w:pos="397"/>
          <w:tab w:val="left" w:pos="794"/>
          <w:tab w:val="left" w:pos="1191"/>
        </w:tabs>
        <w:spacing w:before="120" w:after="120"/>
        <w:rPr>
          <w:color w:val="000000"/>
          <w:sz w:val="22"/>
          <w:szCs w:val="22"/>
        </w:rPr>
      </w:pPr>
      <w:r w:rsidRPr="3877A2A5">
        <w:rPr>
          <w:rFonts w:ascii="Arial" w:eastAsia="Arial" w:hAnsi="Arial" w:cs="Arial"/>
          <w:color w:val="000000" w:themeColor="text1"/>
          <w:sz w:val="22"/>
          <w:szCs w:val="22"/>
        </w:rPr>
        <w:t>Throughout your answers integrate</w:t>
      </w:r>
      <w:r w:rsidR="00CB3821" w:rsidRPr="3877A2A5">
        <w:rPr>
          <w:rFonts w:ascii="Arial" w:eastAsia="Arial" w:hAnsi="Arial" w:cs="Arial"/>
          <w:color w:val="000000" w:themeColor="text1"/>
          <w:sz w:val="22"/>
          <w:szCs w:val="22"/>
        </w:rPr>
        <w:t xml:space="preserve"> </w:t>
      </w:r>
      <w:r w:rsidRPr="3877A2A5">
        <w:rPr>
          <w:rFonts w:ascii="Arial" w:eastAsia="Arial" w:hAnsi="Arial" w:cs="Arial"/>
          <w:color w:val="000000" w:themeColor="text1"/>
          <w:sz w:val="22"/>
          <w:szCs w:val="22"/>
        </w:rPr>
        <w:t xml:space="preserve">detailed, </w:t>
      </w:r>
      <w:r w:rsidR="00E33A66" w:rsidRPr="3877A2A5">
        <w:rPr>
          <w:rFonts w:ascii="Arial" w:eastAsia="Arial" w:hAnsi="Arial" w:cs="Arial"/>
          <w:color w:val="000000" w:themeColor="text1"/>
          <w:sz w:val="22"/>
          <w:szCs w:val="22"/>
        </w:rPr>
        <w:t xml:space="preserve">supporting </w:t>
      </w:r>
      <w:r w:rsidRPr="3877A2A5">
        <w:rPr>
          <w:rFonts w:ascii="Arial" w:eastAsia="Arial" w:hAnsi="Arial" w:cs="Arial"/>
          <w:color w:val="000000" w:themeColor="text1"/>
          <w:sz w:val="22"/>
          <w:szCs w:val="22"/>
        </w:rPr>
        <w:t>case study evidence and geographic terminology.</w:t>
      </w:r>
    </w:p>
    <w:p w14:paraId="640F45BD" w14:textId="77777777" w:rsidR="00493C24" w:rsidRDefault="00493C24">
      <w:pPr>
        <w:keepNext/>
        <w:keepLines/>
        <w:pBdr>
          <w:top w:val="nil"/>
          <w:left w:val="nil"/>
          <w:bottom w:val="nil"/>
          <w:right w:val="nil"/>
          <w:between w:val="nil"/>
        </w:pBdr>
        <w:rPr>
          <w:rFonts w:ascii="Calibri" w:eastAsia="Calibri" w:hAnsi="Calibri" w:cs="Calibri"/>
          <w:color w:val="000000"/>
          <w:sz w:val="22"/>
          <w:szCs w:val="22"/>
        </w:rPr>
      </w:pPr>
    </w:p>
    <w:p w14:paraId="640F45BE" w14:textId="77777777" w:rsidR="00493C24" w:rsidRDefault="00493C24">
      <w:pPr>
        <w:widowControl w:val="0"/>
        <w:pBdr>
          <w:top w:val="nil"/>
          <w:left w:val="nil"/>
          <w:bottom w:val="nil"/>
          <w:right w:val="nil"/>
          <w:between w:val="nil"/>
        </w:pBdr>
        <w:spacing w:line="276" w:lineRule="auto"/>
        <w:rPr>
          <w:rFonts w:ascii="Calibri" w:eastAsia="Calibri" w:hAnsi="Calibri" w:cs="Calibri"/>
          <w:color w:val="000000"/>
          <w:sz w:val="22"/>
          <w:szCs w:val="22"/>
        </w:rPr>
        <w:sectPr w:rsidR="00493C24" w:rsidSect="006C0DAE">
          <w:headerReference w:type="default" r:id="rId18"/>
          <w:pgSz w:w="11906" w:h="16838" w:code="9"/>
          <w:pgMar w:top="1440" w:right="1440" w:bottom="1440" w:left="1440" w:header="720" w:footer="720" w:gutter="0"/>
          <w:cols w:space="720"/>
          <w:docGrid w:linePitch="326"/>
        </w:sectPr>
      </w:pPr>
    </w:p>
    <w:p w14:paraId="640F45BF" w14:textId="7E7EB4A7" w:rsidR="00493C24" w:rsidRDefault="00A36418">
      <w:pPr>
        <w:keepNext/>
        <w:pBdr>
          <w:top w:val="nil"/>
          <w:left w:val="nil"/>
          <w:bottom w:val="nil"/>
          <w:right w:val="nil"/>
          <w:between w:val="nil"/>
        </w:pBdr>
        <w:spacing w:after="180"/>
        <w:rPr>
          <w:rFonts w:ascii="Arial" w:eastAsia="Arial" w:hAnsi="Arial" w:cs="Arial"/>
          <w:b/>
          <w:color w:val="000000"/>
          <w:sz w:val="28"/>
          <w:szCs w:val="28"/>
        </w:rPr>
      </w:pPr>
      <w:r>
        <w:rPr>
          <w:rFonts w:ascii="Arial" w:eastAsia="Arial" w:hAnsi="Arial" w:cs="Arial"/>
          <w:b/>
          <w:color w:val="000000"/>
          <w:sz w:val="28"/>
          <w:szCs w:val="28"/>
        </w:rPr>
        <w:lastRenderedPageBreak/>
        <w:t xml:space="preserve">Assessment schedule: Geography 91241 </w:t>
      </w:r>
      <w:r w:rsidR="00F4702A">
        <w:rPr>
          <w:rFonts w:ascii="Arial" w:eastAsia="Arial" w:hAnsi="Arial" w:cs="Arial"/>
          <w:b/>
          <w:color w:val="000000"/>
          <w:sz w:val="28"/>
          <w:szCs w:val="28"/>
        </w:rPr>
        <w:t xml:space="preserve">- </w:t>
      </w:r>
      <w:r w:rsidR="00F4702A" w:rsidRPr="00F4702A">
        <w:rPr>
          <w:rFonts w:ascii="Arial" w:eastAsia="Arial" w:hAnsi="Arial" w:cs="Arial"/>
          <w:b/>
          <w:color w:val="000000"/>
          <w:sz w:val="28"/>
          <w:szCs w:val="28"/>
        </w:rPr>
        <w:t>Demonstrate a geographic understanding of an urban pattern</w:t>
      </w:r>
    </w:p>
    <w:tbl>
      <w:tblPr>
        <w:tblW w:w="1460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7"/>
        <w:gridCol w:w="5154"/>
        <w:gridCol w:w="4910"/>
      </w:tblGrid>
      <w:tr w:rsidR="00493C24" w14:paraId="640F45C5" w14:textId="77777777" w:rsidTr="3877A2A5">
        <w:trPr>
          <w:trHeight w:val="380"/>
        </w:trPr>
        <w:tc>
          <w:tcPr>
            <w:tcW w:w="4537" w:type="dxa"/>
            <w:tcBorders>
              <w:left w:val="single" w:sz="4" w:space="0" w:color="000000" w:themeColor="text1"/>
            </w:tcBorders>
          </w:tcPr>
          <w:p w14:paraId="04E93389" w14:textId="77777777" w:rsidR="00493C24" w:rsidRDefault="00A36418">
            <w:pPr>
              <w:pBdr>
                <w:top w:val="nil"/>
                <w:left w:val="nil"/>
                <w:bottom w:val="nil"/>
                <w:right w:val="nil"/>
                <w:between w:val="nil"/>
              </w:pBdr>
              <w:spacing w:before="60" w:after="60"/>
              <w:jc w:val="center"/>
              <w:rPr>
                <w:rFonts w:ascii="Arial" w:eastAsia="Arial" w:hAnsi="Arial" w:cs="Arial"/>
                <w:b/>
                <w:color w:val="000000"/>
                <w:sz w:val="20"/>
                <w:szCs w:val="20"/>
              </w:rPr>
            </w:pPr>
            <w:r>
              <w:rPr>
                <w:rFonts w:ascii="Arial" w:eastAsia="Arial" w:hAnsi="Arial" w:cs="Arial"/>
                <w:b/>
                <w:color w:val="000000"/>
                <w:sz w:val="20"/>
                <w:szCs w:val="20"/>
              </w:rPr>
              <w:t xml:space="preserve">Evidence/Judgements for Achievement </w:t>
            </w:r>
          </w:p>
          <w:p w14:paraId="640F45C0" w14:textId="016AC300" w:rsidR="004837F2" w:rsidRDefault="004837F2">
            <w:pPr>
              <w:pBdr>
                <w:top w:val="nil"/>
                <w:left w:val="nil"/>
                <w:bottom w:val="nil"/>
                <w:right w:val="nil"/>
                <w:between w:val="nil"/>
              </w:pBdr>
              <w:spacing w:before="60" w:after="60"/>
              <w:jc w:val="center"/>
              <w:rPr>
                <w:rFonts w:ascii="Arial" w:eastAsia="Arial" w:hAnsi="Arial" w:cs="Arial"/>
                <w:b/>
                <w:color w:val="000000"/>
                <w:sz w:val="20"/>
                <w:szCs w:val="20"/>
              </w:rPr>
            </w:pPr>
            <w:r>
              <w:rPr>
                <w:rFonts w:ascii="Arial" w:eastAsia="Arial" w:hAnsi="Arial" w:cs="Arial"/>
                <w:b/>
                <w:color w:val="000000"/>
                <w:sz w:val="20"/>
                <w:szCs w:val="20"/>
              </w:rPr>
              <w:t xml:space="preserve">Achieved </w:t>
            </w:r>
          </w:p>
        </w:tc>
        <w:tc>
          <w:tcPr>
            <w:tcW w:w="5154" w:type="dxa"/>
          </w:tcPr>
          <w:p w14:paraId="640F45C1" w14:textId="77777777" w:rsidR="00493C24" w:rsidRDefault="00A36418">
            <w:pPr>
              <w:pBdr>
                <w:top w:val="nil"/>
                <w:left w:val="nil"/>
                <w:bottom w:val="nil"/>
                <w:right w:val="nil"/>
                <w:between w:val="nil"/>
              </w:pBdr>
              <w:spacing w:before="60" w:after="60"/>
              <w:jc w:val="center"/>
              <w:rPr>
                <w:rFonts w:ascii="Arial" w:eastAsia="Arial" w:hAnsi="Arial" w:cs="Arial"/>
                <w:b/>
                <w:color w:val="000000"/>
                <w:sz w:val="20"/>
                <w:szCs w:val="20"/>
              </w:rPr>
            </w:pPr>
            <w:r>
              <w:rPr>
                <w:rFonts w:ascii="Arial" w:eastAsia="Arial" w:hAnsi="Arial" w:cs="Arial"/>
                <w:b/>
                <w:color w:val="000000"/>
                <w:sz w:val="20"/>
                <w:szCs w:val="20"/>
              </w:rPr>
              <w:t xml:space="preserve">Evidence/Judgements for Achievement with </w:t>
            </w:r>
          </w:p>
          <w:p w14:paraId="640F45C2" w14:textId="619769D2" w:rsidR="00493C24" w:rsidRDefault="00A36418">
            <w:pPr>
              <w:pBdr>
                <w:top w:val="nil"/>
                <w:left w:val="nil"/>
                <w:bottom w:val="nil"/>
                <w:right w:val="nil"/>
                <w:between w:val="nil"/>
              </w:pBdr>
              <w:spacing w:before="60" w:after="60"/>
              <w:jc w:val="center"/>
              <w:rPr>
                <w:rFonts w:ascii="Arial" w:eastAsia="Arial" w:hAnsi="Arial" w:cs="Arial"/>
                <w:b/>
                <w:color w:val="000000"/>
                <w:sz w:val="20"/>
                <w:szCs w:val="20"/>
              </w:rPr>
            </w:pPr>
            <w:r>
              <w:rPr>
                <w:rFonts w:ascii="Arial" w:eastAsia="Arial" w:hAnsi="Arial" w:cs="Arial"/>
                <w:b/>
                <w:color w:val="000000"/>
                <w:sz w:val="20"/>
                <w:szCs w:val="20"/>
              </w:rPr>
              <w:t>Merit</w:t>
            </w:r>
          </w:p>
        </w:tc>
        <w:tc>
          <w:tcPr>
            <w:tcW w:w="4910" w:type="dxa"/>
          </w:tcPr>
          <w:p w14:paraId="640F45C3" w14:textId="77777777" w:rsidR="00493C24" w:rsidRDefault="00A36418">
            <w:pPr>
              <w:pBdr>
                <w:top w:val="nil"/>
                <w:left w:val="nil"/>
                <w:bottom w:val="nil"/>
                <w:right w:val="nil"/>
                <w:between w:val="nil"/>
              </w:pBdr>
              <w:spacing w:before="60" w:after="60"/>
              <w:jc w:val="center"/>
              <w:rPr>
                <w:rFonts w:ascii="Arial" w:eastAsia="Arial" w:hAnsi="Arial" w:cs="Arial"/>
                <w:b/>
                <w:color w:val="000000"/>
                <w:sz w:val="20"/>
                <w:szCs w:val="20"/>
              </w:rPr>
            </w:pPr>
            <w:r>
              <w:rPr>
                <w:rFonts w:ascii="Arial" w:eastAsia="Arial" w:hAnsi="Arial" w:cs="Arial"/>
                <w:b/>
                <w:color w:val="000000"/>
                <w:sz w:val="20"/>
                <w:szCs w:val="20"/>
              </w:rPr>
              <w:t xml:space="preserve">Evidence/Judgements for Achievement with </w:t>
            </w:r>
          </w:p>
          <w:p w14:paraId="640F45C4" w14:textId="77777777" w:rsidR="00493C24" w:rsidRDefault="00A36418">
            <w:pPr>
              <w:pBdr>
                <w:top w:val="nil"/>
                <w:left w:val="nil"/>
                <w:bottom w:val="nil"/>
                <w:right w:val="nil"/>
                <w:between w:val="nil"/>
              </w:pBdr>
              <w:spacing w:before="60" w:after="60"/>
              <w:jc w:val="center"/>
              <w:rPr>
                <w:rFonts w:ascii="Arial" w:eastAsia="Arial" w:hAnsi="Arial" w:cs="Arial"/>
                <w:b/>
                <w:color w:val="000000"/>
                <w:sz w:val="20"/>
                <w:szCs w:val="20"/>
              </w:rPr>
            </w:pPr>
            <w:r>
              <w:rPr>
                <w:rFonts w:ascii="Arial" w:eastAsia="Arial" w:hAnsi="Arial" w:cs="Arial"/>
                <w:b/>
                <w:color w:val="000000"/>
                <w:sz w:val="20"/>
                <w:szCs w:val="20"/>
              </w:rPr>
              <w:t>Excellence</w:t>
            </w:r>
          </w:p>
        </w:tc>
      </w:tr>
      <w:tr w:rsidR="00E70EFB" w14:paraId="14EF388F" w14:textId="77777777" w:rsidTr="3877A2A5">
        <w:trPr>
          <w:trHeight w:val="380"/>
        </w:trPr>
        <w:tc>
          <w:tcPr>
            <w:tcW w:w="14601" w:type="dxa"/>
            <w:gridSpan w:val="3"/>
            <w:tcBorders>
              <w:left w:val="single" w:sz="4" w:space="0" w:color="000000" w:themeColor="text1"/>
            </w:tcBorders>
          </w:tcPr>
          <w:p w14:paraId="6F5E6FAD" w14:textId="7169BF80" w:rsidR="00E70EFB" w:rsidRDefault="00E70EFB" w:rsidP="00B13C8D">
            <w:pPr>
              <w:pBdr>
                <w:top w:val="nil"/>
                <w:left w:val="nil"/>
                <w:bottom w:val="nil"/>
                <w:right w:val="nil"/>
                <w:between w:val="nil"/>
              </w:pBdr>
              <w:spacing w:before="60" w:after="60"/>
              <w:jc w:val="center"/>
              <w:rPr>
                <w:rFonts w:ascii="Arial" w:eastAsia="Arial" w:hAnsi="Arial" w:cs="Arial"/>
                <w:b/>
                <w:color w:val="000000"/>
                <w:sz w:val="20"/>
                <w:szCs w:val="20"/>
              </w:rPr>
            </w:pPr>
            <w:r w:rsidRPr="006B5F82">
              <w:rPr>
                <w:rFonts w:ascii="Arial" w:eastAsia="Arial" w:hAnsi="Arial" w:cs="Arial"/>
                <w:b/>
                <w:color w:val="FF0000"/>
                <w:sz w:val="20"/>
                <w:szCs w:val="20"/>
              </w:rPr>
              <w:t>The e</w:t>
            </w:r>
            <w:r>
              <w:rPr>
                <w:rFonts w:ascii="Arial" w:eastAsia="Arial" w:hAnsi="Arial" w:cs="Arial"/>
                <w:b/>
                <w:color w:val="FF0000"/>
                <w:sz w:val="20"/>
                <w:szCs w:val="20"/>
              </w:rPr>
              <w:t>xemplar evidence statements are taken fro</w:t>
            </w:r>
            <w:r w:rsidR="00564D45">
              <w:rPr>
                <w:rFonts w:ascii="Arial" w:eastAsia="Arial" w:hAnsi="Arial" w:cs="Arial"/>
                <w:b/>
                <w:color w:val="FF0000"/>
                <w:sz w:val="20"/>
                <w:szCs w:val="20"/>
              </w:rPr>
              <w:t xml:space="preserve">m an activity about a case study </w:t>
            </w:r>
            <w:r w:rsidR="00B13C8D">
              <w:rPr>
                <w:rFonts w:ascii="Arial" w:eastAsia="Arial" w:hAnsi="Arial" w:cs="Arial"/>
                <w:b/>
                <w:color w:val="FF0000"/>
                <w:sz w:val="20"/>
                <w:szCs w:val="20"/>
              </w:rPr>
              <w:t xml:space="preserve">about </w:t>
            </w:r>
          </w:p>
        </w:tc>
      </w:tr>
      <w:tr w:rsidR="00493C24" w14:paraId="640F45F7" w14:textId="77777777" w:rsidTr="3877A2A5">
        <w:trPr>
          <w:trHeight w:val="360"/>
        </w:trPr>
        <w:tc>
          <w:tcPr>
            <w:tcW w:w="4537" w:type="dxa"/>
            <w:tcBorders>
              <w:left w:val="single" w:sz="4" w:space="0" w:color="000000" w:themeColor="text1"/>
            </w:tcBorders>
          </w:tcPr>
          <w:p w14:paraId="640F45C6" w14:textId="583FF8A6" w:rsidR="00493C24" w:rsidRPr="0002542A" w:rsidRDefault="00A36418" w:rsidP="00571DE2">
            <w:pPr>
              <w:pBdr>
                <w:top w:val="nil"/>
                <w:left w:val="nil"/>
                <w:bottom w:val="nil"/>
                <w:right w:val="nil"/>
                <w:between w:val="nil"/>
              </w:pBdr>
              <w:spacing w:before="40" w:after="40"/>
              <w:rPr>
                <w:rFonts w:ascii="Arial" w:eastAsia="Arial" w:hAnsi="Arial" w:cs="Arial"/>
                <w:color w:val="000000"/>
                <w:sz w:val="20"/>
                <w:szCs w:val="20"/>
              </w:rPr>
            </w:pPr>
            <w:r w:rsidRPr="0002542A">
              <w:rPr>
                <w:rFonts w:ascii="Arial" w:eastAsia="Arial" w:hAnsi="Arial" w:cs="Arial"/>
                <w:color w:val="000000"/>
                <w:sz w:val="20"/>
                <w:szCs w:val="20"/>
              </w:rPr>
              <w:t>The student has demonstrated a geographic unders</w:t>
            </w:r>
            <w:r w:rsidR="00564D45" w:rsidRPr="0002542A">
              <w:rPr>
                <w:rFonts w:ascii="Arial" w:eastAsia="Arial" w:hAnsi="Arial" w:cs="Arial"/>
                <w:color w:val="000000"/>
                <w:sz w:val="20"/>
                <w:szCs w:val="20"/>
              </w:rPr>
              <w:t>tanding of an urban pattern.</w:t>
            </w:r>
          </w:p>
          <w:p w14:paraId="640F45C7" w14:textId="69F1687A" w:rsidR="00493C24" w:rsidRPr="0002542A" w:rsidRDefault="00A36418" w:rsidP="006C0DAE">
            <w:pPr>
              <w:pBdr>
                <w:top w:val="nil"/>
                <w:left w:val="nil"/>
                <w:bottom w:val="nil"/>
                <w:right w:val="nil"/>
                <w:between w:val="nil"/>
              </w:pBdr>
              <w:spacing w:before="40" w:after="40"/>
              <w:rPr>
                <w:rFonts w:ascii="Arial" w:eastAsia="Arial" w:hAnsi="Arial" w:cs="Arial"/>
                <w:color w:val="000000"/>
                <w:sz w:val="20"/>
                <w:szCs w:val="20"/>
              </w:rPr>
            </w:pPr>
            <w:r w:rsidRPr="0002542A">
              <w:rPr>
                <w:rFonts w:ascii="Arial" w:eastAsia="Arial" w:hAnsi="Arial" w:cs="Arial"/>
                <w:color w:val="000000"/>
                <w:sz w:val="20"/>
                <w:szCs w:val="20"/>
              </w:rPr>
              <w:t>The student:</w:t>
            </w:r>
          </w:p>
          <w:p w14:paraId="640F45C8" w14:textId="6D41F818" w:rsidR="00493C24" w:rsidRPr="0002542A" w:rsidRDefault="00A36418" w:rsidP="006C0DAE">
            <w:pPr>
              <w:numPr>
                <w:ilvl w:val="0"/>
                <w:numId w:val="2"/>
              </w:numPr>
              <w:pBdr>
                <w:top w:val="nil"/>
                <w:left w:val="nil"/>
                <w:bottom w:val="nil"/>
                <w:right w:val="nil"/>
                <w:between w:val="nil"/>
              </w:pBdr>
              <w:tabs>
                <w:tab w:val="left" w:pos="284"/>
              </w:tabs>
              <w:spacing w:before="40" w:after="40"/>
              <w:ind w:left="284" w:hanging="284"/>
              <w:rPr>
                <w:rFonts w:ascii="Arial" w:hAnsi="Arial" w:cs="Arial"/>
                <w:color w:val="000000"/>
                <w:sz w:val="20"/>
                <w:szCs w:val="20"/>
              </w:rPr>
            </w:pPr>
            <w:r w:rsidRPr="0002542A">
              <w:rPr>
                <w:rFonts w:ascii="Arial" w:eastAsia="Arial" w:hAnsi="Arial" w:cs="Arial"/>
                <w:color w:val="000000"/>
                <w:sz w:val="20"/>
                <w:szCs w:val="20"/>
              </w:rPr>
              <w:t xml:space="preserve">describes </w:t>
            </w:r>
            <w:r w:rsidRPr="0002542A">
              <w:rPr>
                <w:rFonts w:ascii="Arial" w:eastAsia="Arial" w:hAnsi="Arial" w:cs="Arial"/>
                <w:sz w:val="20"/>
                <w:szCs w:val="20"/>
              </w:rPr>
              <w:t xml:space="preserve">an urban pattern </w:t>
            </w:r>
          </w:p>
          <w:p w14:paraId="640F45C9" w14:textId="77777777" w:rsidR="00493C24" w:rsidRPr="0002542A" w:rsidRDefault="00A36418" w:rsidP="006C0DAE">
            <w:pPr>
              <w:numPr>
                <w:ilvl w:val="0"/>
                <w:numId w:val="2"/>
              </w:numPr>
              <w:pBdr>
                <w:top w:val="nil"/>
                <w:left w:val="nil"/>
                <w:bottom w:val="nil"/>
                <w:right w:val="nil"/>
                <w:between w:val="nil"/>
              </w:pBdr>
              <w:tabs>
                <w:tab w:val="left" w:pos="284"/>
              </w:tabs>
              <w:spacing w:before="40" w:after="40"/>
              <w:ind w:left="284" w:hanging="284"/>
              <w:rPr>
                <w:rFonts w:ascii="Arial" w:hAnsi="Arial" w:cs="Arial"/>
                <w:color w:val="000000"/>
                <w:sz w:val="20"/>
                <w:szCs w:val="20"/>
              </w:rPr>
            </w:pPr>
            <w:r w:rsidRPr="0002542A">
              <w:rPr>
                <w:rFonts w:ascii="Arial" w:eastAsia="Arial" w:hAnsi="Arial" w:cs="Arial"/>
                <w:color w:val="000000"/>
                <w:sz w:val="20"/>
                <w:szCs w:val="20"/>
              </w:rPr>
              <w:t xml:space="preserve">explains the factors and/or circumstances that contribute </w:t>
            </w:r>
            <w:r w:rsidR="003E71A2" w:rsidRPr="0002542A">
              <w:rPr>
                <w:rFonts w:ascii="Arial" w:eastAsia="Arial" w:hAnsi="Arial" w:cs="Arial"/>
                <w:color w:val="000000"/>
                <w:sz w:val="20"/>
                <w:szCs w:val="20"/>
              </w:rPr>
              <w:t xml:space="preserve">to </w:t>
            </w:r>
            <w:r w:rsidRPr="0002542A">
              <w:rPr>
                <w:rFonts w:ascii="Arial" w:eastAsia="Arial" w:hAnsi="Arial" w:cs="Arial"/>
                <w:color w:val="000000"/>
                <w:sz w:val="20"/>
                <w:szCs w:val="20"/>
              </w:rPr>
              <w:t xml:space="preserve">the urban pattern </w:t>
            </w:r>
          </w:p>
          <w:p w14:paraId="640F45CA" w14:textId="66F0F6D1" w:rsidR="00493C24" w:rsidRPr="0002542A" w:rsidRDefault="00A36418" w:rsidP="3877A2A5">
            <w:pPr>
              <w:numPr>
                <w:ilvl w:val="0"/>
                <w:numId w:val="2"/>
              </w:numPr>
              <w:pBdr>
                <w:top w:val="nil"/>
                <w:left w:val="nil"/>
                <w:bottom w:val="nil"/>
                <w:right w:val="nil"/>
                <w:between w:val="nil"/>
              </w:pBdr>
              <w:tabs>
                <w:tab w:val="left" w:pos="284"/>
              </w:tabs>
              <w:spacing w:before="40" w:after="40"/>
              <w:ind w:left="284" w:hanging="284"/>
              <w:rPr>
                <w:rFonts w:ascii="Arial" w:hAnsi="Arial" w:cs="Arial"/>
                <w:color w:val="000000"/>
                <w:sz w:val="20"/>
                <w:szCs w:val="20"/>
              </w:rPr>
            </w:pPr>
            <w:r w:rsidRPr="3877A2A5">
              <w:rPr>
                <w:rFonts w:ascii="Arial" w:eastAsia="Arial" w:hAnsi="Arial" w:cs="Arial"/>
                <w:color w:val="000000" w:themeColor="text1"/>
                <w:sz w:val="20"/>
                <w:szCs w:val="20"/>
              </w:rPr>
              <w:t xml:space="preserve">includes </w:t>
            </w:r>
            <w:r w:rsidR="12CEA747" w:rsidRPr="3877A2A5">
              <w:rPr>
                <w:rFonts w:ascii="Arial" w:eastAsia="Arial" w:hAnsi="Arial" w:cs="Arial"/>
                <w:color w:val="000000" w:themeColor="text1"/>
                <w:sz w:val="20"/>
                <w:szCs w:val="20"/>
              </w:rPr>
              <w:t xml:space="preserve">geographic terminology and </w:t>
            </w:r>
            <w:r w:rsidRPr="3877A2A5">
              <w:rPr>
                <w:rFonts w:ascii="Arial" w:eastAsia="Arial" w:hAnsi="Arial" w:cs="Arial"/>
                <w:color w:val="000000" w:themeColor="text1"/>
                <w:sz w:val="20"/>
                <w:szCs w:val="20"/>
              </w:rPr>
              <w:t>supporting case study evidence</w:t>
            </w:r>
            <w:r w:rsidR="0F408228" w:rsidRPr="3877A2A5">
              <w:rPr>
                <w:rFonts w:ascii="Arial" w:eastAsia="Arial" w:hAnsi="Arial" w:cs="Arial"/>
                <w:color w:val="000000" w:themeColor="text1"/>
                <w:sz w:val="20"/>
                <w:szCs w:val="20"/>
              </w:rPr>
              <w:t>.</w:t>
            </w:r>
            <w:r w:rsidRPr="3877A2A5">
              <w:rPr>
                <w:rFonts w:ascii="Arial" w:eastAsia="Arial" w:hAnsi="Arial" w:cs="Arial"/>
                <w:color w:val="000000" w:themeColor="text1"/>
                <w:sz w:val="20"/>
                <w:szCs w:val="20"/>
              </w:rPr>
              <w:t xml:space="preserve"> </w:t>
            </w:r>
          </w:p>
          <w:p w14:paraId="640F45CC" w14:textId="1C6A0C81" w:rsidR="00493C24" w:rsidRPr="0002542A" w:rsidRDefault="00493C24" w:rsidP="3877A2A5">
            <w:pPr>
              <w:pBdr>
                <w:top w:val="nil"/>
                <w:left w:val="nil"/>
                <w:bottom w:val="nil"/>
                <w:right w:val="nil"/>
                <w:between w:val="nil"/>
              </w:pBdr>
              <w:tabs>
                <w:tab w:val="left" w:pos="284"/>
              </w:tabs>
              <w:spacing w:before="40" w:after="40"/>
              <w:ind w:left="284" w:hanging="284"/>
              <w:rPr>
                <w:rFonts w:ascii="Arial" w:eastAsia="Arial" w:hAnsi="Arial" w:cs="Arial"/>
                <w:color w:val="000000"/>
                <w:sz w:val="20"/>
                <w:szCs w:val="20"/>
              </w:rPr>
            </w:pPr>
          </w:p>
          <w:p w14:paraId="640F45CD" w14:textId="027E0B27" w:rsidR="00493C24" w:rsidRPr="0002542A" w:rsidRDefault="00A36418" w:rsidP="006C0DAE">
            <w:pPr>
              <w:pBdr>
                <w:top w:val="nil"/>
                <w:left w:val="nil"/>
                <w:bottom w:val="nil"/>
                <w:right w:val="nil"/>
                <w:between w:val="nil"/>
              </w:pBdr>
              <w:spacing w:before="40" w:after="40"/>
              <w:rPr>
                <w:rFonts w:ascii="Arial" w:eastAsia="Arial" w:hAnsi="Arial" w:cs="Arial"/>
                <w:color w:val="000000"/>
                <w:sz w:val="20"/>
                <w:szCs w:val="20"/>
              </w:rPr>
            </w:pPr>
            <w:r w:rsidRPr="0002542A">
              <w:rPr>
                <w:rFonts w:ascii="Arial" w:eastAsia="Arial" w:hAnsi="Arial" w:cs="Arial"/>
                <w:b/>
                <w:color w:val="000000"/>
                <w:sz w:val="20"/>
                <w:szCs w:val="20"/>
              </w:rPr>
              <w:t>For example (partial extract</w:t>
            </w:r>
            <w:r w:rsidR="00DC648C" w:rsidRPr="0002542A">
              <w:rPr>
                <w:rFonts w:ascii="Arial" w:eastAsia="Arial" w:hAnsi="Arial" w:cs="Arial"/>
                <w:b/>
                <w:color w:val="000000"/>
                <w:sz w:val="20"/>
                <w:szCs w:val="20"/>
              </w:rPr>
              <w:t>s</w:t>
            </w:r>
            <w:r w:rsidRPr="0002542A">
              <w:rPr>
                <w:rFonts w:ascii="Arial" w:eastAsia="Arial" w:hAnsi="Arial" w:cs="Arial"/>
                <w:b/>
                <w:color w:val="000000"/>
                <w:sz w:val="20"/>
                <w:szCs w:val="20"/>
              </w:rPr>
              <w:t xml:space="preserve"> only):</w:t>
            </w:r>
          </w:p>
          <w:p w14:paraId="64E07257" w14:textId="4F8AEC67" w:rsidR="004837F2" w:rsidRPr="0002542A" w:rsidRDefault="004837F2" w:rsidP="004837F2">
            <w:pPr>
              <w:rPr>
                <w:rFonts w:ascii="Arial" w:hAnsi="Arial" w:cs="Arial"/>
                <w:sz w:val="20"/>
                <w:szCs w:val="20"/>
              </w:rPr>
            </w:pPr>
            <w:r w:rsidRPr="0002542A">
              <w:rPr>
                <w:rFonts w:ascii="Arial" w:hAnsi="Arial" w:cs="Arial"/>
                <w:sz w:val="20"/>
                <w:szCs w:val="20"/>
              </w:rPr>
              <w:t xml:space="preserve">The pattern of Graffiti and tagging in xxxx is concentrated about the streets of xxxxx. Another concentration is found around the public transport hub. The council reported xxxx number of tags for this location. Tagging is heavily concentrated around here as there are a number of places and spaces for the taggers to tag and spray. </w:t>
            </w:r>
          </w:p>
          <w:p w14:paraId="500A32C6" w14:textId="77777777" w:rsidR="004837F2" w:rsidRPr="0002542A" w:rsidRDefault="004837F2" w:rsidP="007C574D">
            <w:pPr>
              <w:rPr>
                <w:rFonts w:ascii="Arial" w:hAnsi="Arial" w:cs="Arial"/>
                <w:sz w:val="20"/>
                <w:szCs w:val="20"/>
              </w:rPr>
            </w:pPr>
          </w:p>
          <w:p w14:paraId="6432EA26" w14:textId="77777777" w:rsidR="007C574D" w:rsidRPr="0002542A" w:rsidRDefault="007C574D" w:rsidP="007C574D">
            <w:pPr>
              <w:rPr>
                <w:rFonts w:ascii="Arial" w:hAnsi="Arial" w:cs="Arial"/>
                <w:sz w:val="20"/>
                <w:szCs w:val="20"/>
              </w:rPr>
            </w:pPr>
            <w:r w:rsidRPr="0002542A">
              <w:rPr>
                <w:rFonts w:ascii="Arial" w:hAnsi="Arial" w:cs="Arial"/>
                <w:sz w:val="20"/>
                <w:szCs w:val="20"/>
              </w:rPr>
              <w:t xml:space="preserve">Tagging is found in this place as there are lots of public buildings and they are tall. Taggers like to put their tags up high so people can see them. They also put the tags on public buildings as they think the owners have more money to pay for it to be cleaned up. The number of tags on these public buildings is high. Taggers believe they will get the respect of other taggers by putting their tag up high, it can be hard to climb up and this gets respect.  The xxxx building shows this. </w:t>
            </w:r>
          </w:p>
          <w:p w14:paraId="104D9511" w14:textId="77777777" w:rsidR="007C574D" w:rsidRPr="0002542A" w:rsidRDefault="007C574D" w:rsidP="007C574D">
            <w:pPr>
              <w:rPr>
                <w:rFonts w:ascii="Arial" w:hAnsi="Arial" w:cs="Arial"/>
                <w:sz w:val="20"/>
                <w:szCs w:val="20"/>
              </w:rPr>
            </w:pPr>
          </w:p>
          <w:p w14:paraId="0B5C57D0" w14:textId="081F8442" w:rsidR="007C574D" w:rsidRPr="0002542A" w:rsidRDefault="00291A27" w:rsidP="007C574D">
            <w:pPr>
              <w:rPr>
                <w:rFonts w:ascii="Arial" w:hAnsi="Arial" w:cs="Arial"/>
                <w:sz w:val="20"/>
                <w:szCs w:val="20"/>
              </w:rPr>
            </w:pPr>
            <w:r>
              <w:rPr>
                <w:rFonts w:ascii="Arial" w:hAnsi="Arial" w:cs="Arial"/>
                <w:sz w:val="20"/>
                <w:szCs w:val="20"/>
              </w:rPr>
              <w:t>These</w:t>
            </w:r>
            <w:r w:rsidR="007C574D" w:rsidRPr="0002542A">
              <w:rPr>
                <w:rFonts w:ascii="Arial" w:hAnsi="Arial" w:cs="Arial"/>
                <w:sz w:val="20"/>
                <w:szCs w:val="20"/>
              </w:rPr>
              <w:t xml:space="preserve"> streets also have lots of graffiti and </w:t>
            </w:r>
            <w:r w:rsidR="007C574D" w:rsidRPr="0002542A">
              <w:rPr>
                <w:rFonts w:ascii="Arial" w:hAnsi="Arial" w:cs="Arial"/>
                <w:sz w:val="20"/>
                <w:szCs w:val="20"/>
              </w:rPr>
              <w:lastRenderedPageBreak/>
              <w:t xml:space="preserve">tagging as this part of the town it can get busy on the weekend and in the week. This means more people will see the graffiti and tagging and this gets fame for the taggers. They graffiti and tag for viewing and so will do it in places where people can see it. </w:t>
            </w:r>
          </w:p>
          <w:p w14:paraId="63B2D3EC" w14:textId="77777777" w:rsidR="00493C24" w:rsidRPr="0002542A" w:rsidRDefault="00493C24" w:rsidP="006C0DAE">
            <w:pPr>
              <w:pBdr>
                <w:top w:val="nil"/>
                <w:left w:val="nil"/>
                <w:bottom w:val="nil"/>
                <w:right w:val="nil"/>
                <w:between w:val="nil"/>
              </w:pBdr>
              <w:spacing w:before="40" w:after="40"/>
              <w:rPr>
                <w:rFonts w:ascii="Arial" w:eastAsia="Arial" w:hAnsi="Arial" w:cs="Arial"/>
                <w:color w:val="000000"/>
                <w:sz w:val="20"/>
                <w:szCs w:val="20"/>
              </w:rPr>
            </w:pPr>
          </w:p>
          <w:p w14:paraId="640F45D3" w14:textId="5A99D4B7" w:rsidR="007C574D" w:rsidRPr="0002542A" w:rsidRDefault="007C574D" w:rsidP="006C0DAE">
            <w:pPr>
              <w:pBdr>
                <w:top w:val="nil"/>
                <w:left w:val="nil"/>
                <w:bottom w:val="nil"/>
                <w:right w:val="nil"/>
                <w:between w:val="nil"/>
              </w:pBdr>
              <w:spacing w:before="40" w:after="40"/>
              <w:rPr>
                <w:rFonts w:ascii="Arial" w:eastAsia="Arial" w:hAnsi="Arial" w:cs="Arial"/>
                <w:color w:val="000000"/>
                <w:sz w:val="20"/>
                <w:szCs w:val="20"/>
              </w:rPr>
            </w:pPr>
          </w:p>
        </w:tc>
        <w:tc>
          <w:tcPr>
            <w:tcW w:w="5154" w:type="dxa"/>
          </w:tcPr>
          <w:p w14:paraId="640F45D4" w14:textId="1894E13C" w:rsidR="00493C24" w:rsidRPr="0002542A" w:rsidRDefault="00A36418" w:rsidP="00571DE2">
            <w:pPr>
              <w:pBdr>
                <w:top w:val="nil"/>
                <w:left w:val="nil"/>
                <w:bottom w:val="nil"/>
                <w:right w:val="nil"/>
                <w:between w:val="nil"/>
              </w:pBdr>
              <w:spacing w:before="40" w:after="40"/>
              <w:rPr>
                <w:rFonts w:ascii="Arial" w:eastAsia="Arial" w:hAnsi="Arial" w:cs="Arial"/>
                <w:color w:val="000000"/>
                <w:sz w:val="20"/>
                <w:szCs w:val="20"/>
              </w:rPr>
            </w:pPr>
            <w:r w:rsidRPr="0002542A">
              <w:rPr>
                <w:rFonts w:ascii="Arial" w:eastAsia="Arial" w:hAnsi="Arial" w:cs="Arial"/>
                <w:color w:val="000000"/>
                <w:sz w:val="20"/>
                <w:szCs w:val="20"/>
              </w:rPr>
              <w:lastRenderedPageBreak/>
              <w:t>The student has demonstrated an in-depth</w:t>
            </w:r>
            <w:r w:rsidR="00564D45" w:rsidRPr="0002542A">
              <w:rPr>
                <w:rFonts w:ascii="Arial" w:eastAsia="Arial" w:hAnsi="Arial" w:cs="Arial"/>
                <w:color w:val="000000"/>
                <w:sz w:val="20"/>
                <w:szCs w:val="20"/>
              </w:rPr>
              <w:t xml:space="preserve"> geographic understanding of an</w:t>
            </w:r>
            <w:r w:rsidRPr="0002542A">
              <w:rPr>
                <w:rFonts w:ascii="Arial" w:eastAsia="Arial" w:hAnsi="Arial" w:cs="Arial"/>
                <w:color w:val="000000"/>
                <w:sz w:val="20"/>
                <w:szCs w:val="20"/>
              </w:rPr>
              <w:t xml:space="preserve"> </w:t>
            </w:r>
            <w:r w:rsidR="00564D45" w:rsidRPr="0002542A">
              <w:rPr>
                <w:rFonts w:ascii="Arial" w:eastAsia="Arial" w:hAnsi="Arial" w:cs="Arial"/>
                <w:color w:val="000000"/>
                <w:sz w:val="20"/>
                <w:szCs w:val="20"/>
              </w:rPr>
              <w:t>urban pattern.</w:t>
            </w:r>
          </w:p>
          <w:p w14:paraId="640F45D5" w14:textId="418DF89F" w:rsidR="00493C24" w:rsidRPr="0002542A" w:rsidRDefault="00A36418" w:rsidP="006C0DAE">
            <w:pPr>
              <w:pBdr>
                <w:top w:val="nil"/>
                <w:left w:val="nil"/>
                <w:bottom w:val="nil"/>
                <w:right w:val="nil"/>
                <w:between w:val="nil"/>
              </w:pBdr>
              <w:spacing w:before="40" w:after="40"/>
              <w:rPr>
                <w:rFonts w:ascii="Arial" w:eastAsia="Arial" w:hAnsi="Arial" w:cs="Arial"/>
                <w:color w:val="000000"/>
                <w:sz w:val="20"/>
                <w:szCs w:val="20"/>
              </w:rPr>
            </w:pPr>
            <w:r w:rsidRPr="0002542A">
              <w:rPr>
                <w:rFonts w:ascii="Arial" w:eastAsia="Arial" w:hAnsi="Arial" w:cs="Arial"/>
                <w:color w:val="000000"/>
                <w:sz w:val="20"/>
                <w:szCs w:val="20"/>
              </w:rPr>
              <w:t>The student:</w:t>
            </w:r>
          </w:p>
          <w:p w14:paraId="640F45D7" w14:textId="54D1969B" w:rsidR="00493C24" w:rsidRPr="0002542A" w:rsidRDefault="00A36418" w:rsidP="006C0DAE">
            <w:pPr>
              <w:numPr>
                <w:ilvl w:val="0"/>
                <w:numId w:val="2"/>
              </w:numPr>
              <w:pBdr>
                <w:top w:val="nil"/>
                <w:left w:val="nil"/>
                <w:bottom w:val="nil"/>
                <w:right w:val="nil"/>
                <w:between w:val="nil"/>
              </w:pBdr>
              <w:tabs>
                <w:tab w:val="left" w:pos="284"/>
              </w:tabs>
              <w:spacing w:before="40" w:after="40"/>
              <w:ind w:left="284" w:hanging="284"/>
              <w:rPr>
                <w:rFonts w:ascii="Arial" w:hAnsi="Arial" w:cs="Arial"/>
                <w:color w:val="000000"/>
                <w:sz w:val="20"/>
                <w:szCs w:val="20"/>
              </w:rPr>
            </w:pPr>
            <w:r w:rsidRPr="0002542A">
              <w:rPr>
                <w:rFonts w:ascii="Arial" w:eastAsia="Arial" w:hAnsi="Arial" w:cs="Arial"/>
                <w:color w:val="000000"/>
                <w:sz w:val="20"/>
                <w:szCs w:val="20"/>
              </w:rPr>
              <w:t xml:space="preserve">describes, in detail, a spatial and/or temporal variation in the urban pattern </w:t>
            </w:r>
          </w:p>
          <w:p w14:paraId="640F45D8" w14:textId="77777777" w:rsidR="00493C24" w:rsidRPr="0002542A" w:rsidRDefault="00A36418" w:rsidP="006C0DAE">
            <w:pPr>
              <w:numPr>
                <w:ilvl w:val="0"/>
                <w:numId w:val="2"/>
              </w:numPr>
              <w:pBdr>
                <w:top w:val="nil"/>
                <w:left w:val="nil"/>
                <w:bottom w:val="nil"/>
                <w:right w:val="nil"/>
                <w:between w:val="nil"/>
              </w:pBdr>
              <w:tabs>
                <w:tab w:val="left" w:pos="284"/>
              </w:tabs>
              <w:spacing w:before="40" w:after="40"/>
              <w:ind w:left="284" w:hanging="284"/>
              <w:rPr>
                <w:rFonts w:ascii="Arial" w:hAnsi="Arial" w:cs="Arial"/>
                <w:color w:val="000000"/>
                <w:sz w:val="20"/>
                <w:szCs w:val="20"/>
              </w:rPr>
            </w:pPr>
            <w:r w:rsidRPr="0002542A">
              <w:rPr>
                <w:rFonts w:ascii="Arial" w:eastAsia="Arial" w:hAnsi="Arial" w:cs="Arial"/>
                <w:color w:val="000000"/>
                <w:sz w:val="20"/>
                <w:szCs w:val="20"/>
              </w:rPr>
              <w:t xml:space="preserve">explains, in detail, factors and/or circumstances that contribute to the temporal and/or spatial variation in the </w:t>
            </w:r>
            <w:r w:rsidRPr="0002542A">
              <w:rPr>
                <w:rFonts w:ascii="Arial" w:eastAsia="Arial" w:hAnsi="Arial" w:cs="Arial"/>
                <w:sz w:val="20"/>
                <w:szCs w:val="20"/>
              </w:rPr>
              <w:t>urban pattern</w:t>
            </w:r>
            <w:r w:rsidRPr="0002542A">
              <w:rPr>
                <w:rFonts w:ascii="Arial" w:eastAsia="Arial" w:hAnsi="Arial" w:cs="Arial"/>
                <w:color w:val="000000"/>
                <w:sz w:val="20"/>
                <w:szCs w:val="20"/>
              </w:rPr>
              <w:t xml:space="preserve"> </w:t>
            </w:r>
          </w:p>
          <w:p w14:paraId="640F45D9" w14:textId="16C10C2A" w:rsidR="00493C24" w:rsidRPr="0002542A" w:rsidRDefault="00A36418" w:rsidP="3877A2A5">
            <w:pPr>
              <w:numPr>
                <w:ilvl w:val="0"/>
                <w:numId w:val="2"/>
              </w:numPr>
              <w:pBdr>
                <w:top w:val="nil"/>
                <w:left w:val="nil"/>
                <w:bottom w:val="nil"/>
                <w:right w:val="nil"/>
                <w:between w:val="nil"/>
              </w:pBdr>
              <w:tabs>
                <w:tab w:val="left" w:pos="284"/>
              </w:tabs>
              <w:spacing w:before="40" w:after="40"/>
              <w:ind w:left="284" w:hanging="284"/>
              <w:rPr>
                <w:rFonts w:ascii="Arial" w:eastAsia="Arial" w:hAnsi="Arial" w:cs="Arial"/>
                <w:color w:val="000000"/>
                <w:sz w:val="20"/>
                <w:szCs w:val="20"/>
              </w:rPr>
            </w:pPr>
            <w:r w:rsidRPr="3877A2A5">
              <w:rPr>
                <w:rFonts w:ascii="Arial" w:eastAsia="Arial" w:hAnsi="Arial" w:cs="Arial"/>
                <w:color w:val="000000" w:themeColor="text1"/>
                <w:sz w:val="20"/>
                <w:szCs w:val="20"/>
              </w:rPr>
              <w:t>includes</w:t>
            </w:r>
            <w:r w:rsidR="0F408228" w:rsidRPr="3877A2A5">
              <w:rPr>
                <w:rFonts w:ascii="Arial" w:eastAsia="Arial" w:hAnsi="Arial" w:cs="Arial"/>
                <w:color w:val="000000" w:themeColor="text1"/>
                <w:sz w:val="20"/>
                <w:szCs w:val="20"/>
              </w:rPr>
              <w:t xml:space="preserve"> geographic terminology and</w:t>
            </w:r>
            <w:r w:rsidRPr="3877A2A5">
              <w:rPr>
                <w:rFonts w:ascii="Arial" w:eastAsia="Arial" w:hAnsi="Arial" w:cs="Arial"/>
                <w:color w:val="000000" w:themeColor="text1"/>
                <w:sz w:val="20"/>
                <w:szCs w:val="20"/>
              </w:rPr>
              <w:t xml:space="preserve"> detailed supporting</w:t>
            </w:r>
            <w:r w:rsidRPr="3877A2A5">
              <w:rPr>
                <w:rFonts w:ascii="Arial" w:eastAsia="Arial" w:hAnsi="Arial" w:cs="Arial"/>
                <w:sz w:val="20"/>
                <w:szCs w:val="20"/>
              </w:rPr>
              <w:t xml:space="preserve"> </w:t>
            </w:r>
            <w:r w:rsidRPr="3877A2A5">
              <w:rPr>
                <w:rFonts w:ascii="Arial" w:eastAsia="Arial" w:hAnsi="Arial" w:cs="Arial"/>
                <w:color w:val="000000" w:themeColor="text1"/>
                <w:sz w:val="20"/>
                <w:szCs w:val="20"/>
              </w:rPr>
              <w:t>evidence</w:t>
            </w:r>
            <w:r w:rsidR="0F408228" w:rsidRPr="3877A2A5">
              <w:rPr>
                <w:rFonts w:ascii="Arial" w:eastAsia="Arial" w:hAnsi="Arial" w:cs="Arial"/>
                <w:color w:val="000000" w:themeColor="text1"/>
                <w:sz w:val="20"/>
                <w:szCs w:val="20"/>
              </w:rPr>
              <w:t>.</w:t>
            </w:r>
          </w:p>
          <w:p w14:paraId="640F45DB" w14:textId="29D265BC" w:rsidR="00493C24" w:rsidRPr="0002542A" w:rsidRDefault="00493C24" w:rsidP="3877A2A5">
            <w:pPr>
              <w:pBdr>
                <w:top w:val="nil"/>
                <w:left w:val="nil"/>
                <w:bottom w:val="nil"/>
                <w:right w:val="nil"/>
                <w:between w:val="nil"/>
              </w:pBdr>
              <w:tabs>
                <w:tab w:val="left" w:pos="284"/>
              </w:tabs>
              <w:spacing w:before="40" w:after="40"/>
              <w:ind w:left="284" w:hanging="284"/>
              <w:rPr>
                <w:rFonts w:ascii="Arial" w:eastAsia="Arial" w:hAnsi="Arial" w:cs="Arial"/>
                <w:color w:val="000000"/>
                <w:sz w:val="20"/>
                <w:szCs w:val="20"/>
              </w:rPr>
            </w:pPr>
          </w:p>
          <w:p w14:paraId="640F45DC" w14:textId="387E8AF2" w:rsidR="00493C24" w:rsidRPr="0002542A" w:rsidRDefault="00A36418" w:rsidP="006C0DAE">
            <w:pPr>
              <w:pBdr>
                <w:top w:val="nil"/>
                <w:left w:val="nil"/>
                <w:bottom w:val="nil"/>
                <w:right w:val="nil"/>
                <w:between w:val="nil"/>
              </w:pBdr>
              <w:spacing w:before="40" w:after="40"/>
              <w:rPr>
                <w:rFonts w:ascii="Arial" w:eastAsia="Arial" w:hAnsi="Arial" w:cs="Arial"/>
                <w:color w:val="000000"/>
                <w:sz w:val="20"/>
                <w:szCs w:val="20"/>
              </w:rPr>
            </w:pPr>
            <w:r w:rsidRPr="0002542A">
              <w:rPr>
                <w:rFonts w:ascii="Arial" w:eastAsia="Arial" w:hAnsi="Arial" w:cs="Arial"/>
                <w:b/>
                <w:color w:val="000000"/>
                <w:sz w:val="20"/>
                <w:szCs w:val="20"/>
              </w:rPr>
              <w:t>For example (partial extract</w:t>
            </w:r>
            <w:r w:rsidR="00DC648C" w:rsidRPr="0002542A">
              <w:rPr>
                <w:rFonts w:ascii="Arial" w:eastAsia="Arial" w:hAnsi="Arial" w:cs="Arial"/>
                <w:b/>
                <w:color w:val="000000"/>
                <w:sz w:val="20"/>
                <w:szCs w:val="20"/>
              </w:rPr>
              <w:t>s</w:t>
            </w:r>
            <w:r w:rsidRPr="0002542A">
              <w:rPr>
                <w:rFonts w:ascii="Arial" w:eastAsia="Arial" w:hAnsi="Arial" w:cs="Arial"/>
                <w:b/>
                <w:color w:val="000000"/>
                <w:sz w:val="20"/>
                <w:szCs w:val="20"/>
              </w:rPr>
              <w:t xml:space="preserve"> only):</w:t>
            </w:r>
          </w:p>
          <w:p w14:paraId="5725506C" w14:textId="77777777" w:rsidR="00493C24" w:rsidRPr="0002542A" w:rsidRDefault="00493C24" w:rsidP="006C0DAE">
            <w:pPr>
              <w:pBdr>
                <w:top w:val="nil"/>
                <w:left w:val="nil"/>
                <w:bottom w:val="nil"/>
                <w:right w:val="nil"/>
                <w:between w:val="nil"/>
              </w:pBdr>
              <w:spacing w:before="40" w:after="40"/>
              <w:ind w:left="227" w:hanging="227"/>
              <w:rPr>
                <w:rFonts w:ascii="Arial" w:eastAsia="Arial" w:hAnsi="Arial" w:cs="Arial"/>
                <w:color w:val="000000"/>
                <w:sz w:val="20"/>
                <w:szCs w:val="20"/>
                <w:highlight w:val="yellow"/>
              </w:rPr>
            </w:pPr>
          </w:p>
          <w:p w14:paraId="4D8B16C0" w14:textId="77777777" w:rsidR="007C574D" w:rsidRDefault="007C574D" w:rsidP="007C574D">
            <w:pPr>
              <w:rPr>
                <w:rFonts w:ascii="Arial" w:hAnsi="Arial" w:cs="Arial"/>
                <w:sz w:val="20"/>
                <w:szCs w:val="20"/>
              </w:rPr>
            </w:pPr>
            <w:r w:rsidRPr="0002542A">
              <w:rPr>
                <w:rFonts w:ascii="Arial" w:hAnsi="Arial" w:cs="Arial"/>
                <w:sz w:val="20"/>
                <w:szCs w:val="20"/>
              </w:rPr>
              <w:t xml:space="preserve">The pattern of Graffiti and tagging in xxxx is concentrated about the streets of xxxxx. In xxxx the council reported xxxx tags for the year of xxxxx. Another concentration is found around the public transport hub. Where the bus and train stations are located. The council reported xxxx number of tags for this location. Tagging is heavily concentrated around here as there are a number of places and spaces for the taggers to tag and spray. Fig xxx shows these two areas of concentration within the urban area of xxxx. </w:t>
            </w:r>
          </w:p>
          <w:p w14:paraId="519CCC50" w14:textId="5ABE6BB1" w:rsidR="004837F2" w:rsidRDefault="004837F2" w:rsidP="007C574D">
            <w:pPr>
              <w:rPr>
                <w:rFonts w:ascii="Arial" w:hAnsi="Arial" w:cs="Arial"/>
                <w:sz w:val="20"/>
                <w:szCs w:val="20"/>
              </w:rPr>
            </w:pPr>
            <w:r>
              <w:rPr>
                <w:rFonts w:ascii="Arial" w:hAnsi="Arial" w:cs="Arial"/>
                <w:sz w:val="20"/>
                <w:szCs w:val="20"/>
              </w:rPr>
              <w:t xml:space="preserve">As you move out towards the suburbs of xxxx and xxx the pattern there is a variation in pattern as it is linear. Graffiti appears at bus stops along the main arterial roads of xxx and xxx. As the bus stops are positioned alongside the roads at intervals, it forms a linear pattern. </w:t>
            </w:r>
          </w:p>
          <w:p w14:paraId="0756E99D" w14:textId="77777777" w:rsidR="004837F2" w:rsidRPr="0002542A" w:rsidRDefault="004837F2" w:rsidP="007C574D">
            <w:pPr>
              <w:rPr>
                <w:rFonts w:ascii="Arial" w:hAnsi="Arial" w:cs="Arial"/>
                <w:sz w:val="20"/>
                <w:szCs w:val="20"/>
              </w:rPr>
            </w:pPr>
          </w:p>
          <w:p w14:paraId="6BF4A395" w14:textId="77777777" w:rsidR="007C574D" w:rsidRPr="0002542A" w:rsidRDefault="007C574D" w:rsidP="007C574D">
            <w:pPr>
              <w:rPr>
                <w:rFonts w:ascii="Arial" w:hAnsi="Arial" w:cs="Arial"/>
                <w:sz w:val="20"/>
                <w:szCs w:val="20"/>
              </w:rPr>
            </w:pPr>
          </w:p>
          <w:p w14:paraId="2334712F" w14:textId="77777777" w:rsidR="007C574D" w:rsidRPr="0002542A" w:rsidRDefault="007C574D" w:rsidP="007C574D">
            <w:pPr>
              <w:rPr>
                <w:rFonts w:ascii="Arial" w:hAnsi="Arial" w:cs="Arial"/>
                <w:sz w:val="20"/>
                <w:szCs w:val="20"/>
              </w:rPr>
            </w:pPr>
            <w:r w:rsidRPr="0002542A">
              <w:rPr>
                <w:rFonts w:ascii="Arial" w:hAnsi="Arial" w:cs="Arial"/>
                <w:sz w:val="20"/>
                <w:szCs w:val="20"/>
              </w:rPr>
              <w:t xml:space="preserve">One factor that has contributed to this pattern is people </w:t>
            </w:r>
            <w:r w:rsidRPr="0002542A">
              <w:rPr>
                <w:rFonts w:ascii="Arial" w:hAnsi="Arial" w:cs="Arial"/>
                <w:sz w:val="20"/>
                <w:szCs w:val="20"/>
              </w:rPr>
              <w:lastRenderedPageBreak/>
              <w:t>being able to reach these streets and places. The buildings are easily accessible for people wanting to tag and graffiti. The concentration around the streets of xxxxxx have a number of bus stop hubs located at the intersecting street of xxxx There are 42 bus routes that go through this part of the urban area.  People can easily reach their “canvas</w:t>
            </w:r>
            <w:proofErr w:type="gramStart"/>
            <w:r w:rsidRPr="0002542A">
              <w:rPr>
                <w:rFonts w:ascii="Arial" w:hAnsi="Arial" w:cs="Arial"/>
                <w:sz w:val="20"/>
                <w:szCs w:val="20"/>
              </w:rPr>
              <w:t>”</w:t>
            </w:r>
            <w:proofErr w:type="gramEnd"/>
            <w:r w:rsidRPr="0002542A">
              <w:rPr>
                <w:rFonts w:ascii="Arial" w:hAnsi="Arial" w:cs="Arial"/>
                <w:sz w:val="20"/>
                <w:szCs w:val="20"/>
              </w:rPr>
              <w:t xml:space="preserve"> and this makes the streets an attractive location for graffiti and tagging. Taggers get off the bus and immediately are in a place they can tag.  </w:t>
            </w:r>
          </w:p>
          <w:p w14:paraId="2DE6DAD6" w14:textId="77777777" w:rsidR="007C574D" w:rsidRPr="0002542A" w:rsidRDefault="007C574D" w:rsidP="007C574D">
            <w:pPr>
              <w:rPr>
                <w:rFonts w:ascii="Arial" w:hAnsi="Arial" w:cs="Arial"/>
                <w:sz w:val="20"/>
                <w:szCs w:val="20"/>
              </w:rPr>
            </w:pPr>
          </w:p>
          <w:p w14:paraId="0C661784" w14:textId="77777777" w:rsidR="007C574D" w:rsidRDefault="007C574D" w:rsidP="007C574D">
            <w:pPr>
              <w:rPr>
                <w:rFonts w:ascii="Arial" w:hAnsi="Arial" w:cs="Arial"/>
                <w:sz w:val="20"/>
                <w:szCs w:val="20"/>
              </w:rPr>
            </w:pPr>
            <w:r w:rsidRPr="0002542A">
              <w:rPr>
                <w:rFonts w:ascii="Arial" w:hAnsi="Arial" w:cs="Arial"/>
                <w:sz w:val="20"/>
                <w:szCs w:val="20"/>
              </w:rPr>
              <w:t xml:space="preserve">These streets are also a popular walkway for commuting. Streets xxx and xxx are pedestrianized and this increases the amount of people using them. This will appeal to taggers as they like people to see their tag and view their work. Compared to other parts of xxxxx such as xxxx which can be quiet at the weekend, as it is the business and finance district, xxxx is also busy with people weekdays and the weekends. This leads to a pattern of concentration as taggers will go where other taggers have tagged. There is an element of competition between </w:t>
            </w:r>
            <w:proofErr w:type="gramStart"/>
            <w:r w:rsidRPr="0002542A">
              <w:rPr>
                <w:rFonts w:ascii="Arial" w:hAnsi="Arial" w:cs="Arial"/>
                <w:sz w:val="20"/>
                <w:szCs w:val="20"/>
              </w:rPr>
              <w:t>taggers</w:t>
            </w:r>
            <w:proofErr w:type="gramEnd"/>
            <w:r w:rsidRPr="0002542A">
              <w:rPr>
                <w:rFonts w:ascii="Arial" w:hAnsi="Arial" w:cs="Arial"/>
                <w:sz w:val="20"/>
                <w:szCs w:val="20"/>
              </w:rPr>
              <w:t xml:space="preserve"> and they will quickly try and cover other graffiti with their own. </w:t>
            </w:r>
          </w:p>
          <w:p w14:paraId="0CA53C70" w14:textId="77777777" w:rsidR="00D125F2" w:rsidRDefault="00D125F2" w:rsidP="007C574D">
            <w:pPr>
              <w:rPr>
                <w:rFonts w:ascii="Arial" w:hAnsi="Arial" w:cs="Arial"/>
                <w:sz w:val="20"/>
                <w:szCs w:val="20"/>
              </w:rPr>
            </w:pPr>
          </w:p>
          <w:p w14:paraId="39B94D8A" w14:textId="4537413E" w:rsidR="00291A27" w:rsidRDefault="00291A27" w:rsidP="007C574D">
            <w:pPr>
              <w:rPr>
                <w:rFonts w:ascii="Arial" w:hAnsi="Arial" w:cs="Arial"/>
                <w:sz w:val="20"/>
                <w:szCs w:val="20"/>
              </w:rPr>
            </w:pPr>
            <w:r>
              <w:rPr>
                <w:rFonts w:ascii="Arial" w:hAnsi="Arial" w:cs="Arial"/>
                <w:sz w:val="20"/>
                <w:szCs w:val="20"/>
              </w:rPr>
              <w:t xml:space="preserve">A factor that causes the linear pattern is boredom. People who graffiti while waiting for a bus may choose to tag the bus stop as there is a canvas readily available. They take the opportunity and the thrill or fear of getting caught is part of the attraction. Bus stops also provide a public place for their tag to be seen. It may appear on a number of </w:t>
            </w:r>
            <w:proofErr w:type="gramStart"/>
            <w:r>
              <w:rPr>
                <w:rFonts w:ascii="Arial" w:hAnsi="Arial" w:cs="Arial"/>
                <w:sz w:val="20"/>
                <w:szCs w:val="20"/>
              </w:rPr>
              <w:t>bus</w:t>
            </w:r>
            <w:proofErr w:type="gramEnd"/>
            <w:r>
              <w:rPr>
                <w:rFonts w:ascii="Arial" w:hAnsi="Arial" w:cs="Arial"/>
                <w:sz w:val="20"/>
                <w:szCs w:val="20"/>
              </w:rPr>
              <w:t xml:space="preserve"> stops as seen in Fig 2 in the suburb of xxxx. People catching the bus will see the tag at all stops.</w:t>
            </w:r>
          </w:p>
          <w:p w14:paraId="2E4EF1B6" w14:textId="77777777" w:rsidR="00D125F2" w:rsidRPr="00D125F2" w:rsidRDefault="00D125F2" w:rsidP="007C574D">
            <w:pPr>
              <w:rPr>
                <w:rFonts w:ascii="Arial" w:hAnsi="Arial" w:cs="Arial"/>
                <w:sz w:val="20"/>
                <w:szCs w:val="20"/>
              </w:rPr>
            </w:pPr>
          </w:p>
          <w:p w14:paraId="640F45E4" w14:textId="5A8247EC" w:rsidR="007C574D" w:rsidRPr="0002542A" w:rsidRDefault="007C574D" w:rsidP="006C0DAE">
            <w:pPr>
              <w:pBdr>
                <w:top w:val="nil"/>
                <w:left w:val="nil"/>
                <w:bottom w:val="nil"/>
                <w:right w:val="nil"/>
                <w:between w:val="nil"/>
              </w:pBdr>
              <w:spacing w:before="40" w:after="40"/>
              <w:ind w:left="227" w:hanging="227"/>
              <w:rPr>
                <w:rFonts w:ascii="Arial" w:eastAsia="Arial" w:hAnsi="Arial" w:cs="Arial"/>
                <w:color w:val="000000"/>
                <w:sz w:val="20"/>
                <w:szCs w:val="20"/>
                <w:highlight w:val="yellow"/>
              </w:rPr>
            </w:pPr>
          </w:p>
        </w:tc>
        <w:tc>
          <w:tcPr>
            <w:tcW w:w="4910" w:type="dxa"/>
          </w:tcPr>
          <w:p w14:paraId="640F45E5" w14:textId="1A3484F4" w:rsidR="00493C24" w:rsidRPr="0002542A" w:rsidRDefault="00A36418" w:rsidP="00571DE2">
            <w:pPr>
              <w:pBdr>
                <w:top w:val="nil"/>
                <w:left w:val="nil"/>
                <w:bottom w:val="nil"/>
                <w:right w:val="nil"/>
                <w:between w:val="nil"/>
              </w:pBdr>
              <w:spacing w:before="40" w:after="40"/>
              <w:rPr>
                <w:rFonts w:ascii="Arial" w:eastAsia="Arial" w:hAnsi="Arial" w:cs="Arial"/>
                <w:color w:val="000000"/>
                <w:sz w:val="20"/>
                <w:szCs w:val="20"/>
              </w:rPr>
            </w:pPr>
            <w:r w:rsidRPr="0002542A">
              <w:rPr>
                <w:rFonts w:ascii="Arial" w:eastAsia="Arial" w:hAnsi="Arial" w:cs="Arial"/>
                <w:color w:val="000000"/>
                <w:sz w:val="20"/>
                <w:szCs w:val="20"/>
              </w:rPr>
              <w:lastRenderedPageBreak/>
              <w:t>The student has demonstrated a comprehensive geographic understandi</w:t>
            </w:r>
            <w:r w:rsidR="00564D45" w:rsidRPr="0002542A">
              <w:rPr>
                <w:rFonts w:ascii="Arial" w:eastAsia="Arial" w:hAnsi="Arial" w:cs="Arial"/>
                <w:color w:val="000000"/>
                <w:sz w:val="20"/>
                <w:szCs w:val="20"/>
              </w:rPr>
              <w:t>ng of an urban pattern</w:t>
            </w:r>
          </w:p>
          <w:p w14:paraId="640F45E6" w14:textId="7E87BCE8" w:rsidR="00493C24" w:rsidRPr="0002542A" w:rsidRDefault="00A36418" w:rsidP="006C0DAE">
            <w:pPr>
              <w:pBdr>
                <w:top w:val="nil"/>
                <w:left w:val="nil"/>
                <w:bottom w:val="nil"/>
                <w:right w:val="nil"/>
                <w:between w:val="nil"/>
              </w:pBdr>
              <w:spacing w:before="40" w:after="40"/>
              <w:rPr>
                <w:rFonts w:ascii="Arial" w:eastAsia="Arial" w:hAnsi="Arial" w:cs="Arial"/>
                <w:color w:val="000000"/>
                <w:sz w:val="20"/>
                <w:szCs w:val="20"/>
              </w:rPr>
            </w:pPr>
            <w:r w:rsidRPr="0002542A">
              <w:rPr>
                <w:rFonts w:ascii="Arial" w:eastAsia="Arial" w:hAnsi="Arial" w:cs="Arial"/>
                <w:color w:val="000000"/>
                <w:sz w:val="20"/>
                <w:szCs w:val="20"/>
              </w:rPr>
              <w:t xml:space="preserve">The student </w:t>
            </w:r>
          </w:p>
          <w:p w14:paraId="640F45E8" w14:textId="77777777" w:rsidR="00493C24" w:rsidRPr="0002542A" w:rsidRDefault="00A36418" w:rsidP="006C0DAE">
            <w:pPr>
              <w:numPr>
                <w:ilvl w:val="0"/>
                <w:numId w:val="2"/>
              </w:numPr>
              <w:pBdr>
                <w:top w:val="nil"/>
                <w:left w:val="nil"/>
                <w:bottom w:val="nil"/>
                <w:right w:val="nil"/>
                <w:between w:val="nil"/>
              </w:pBdr>
              <w:tabs>
                <w:tab w:val="left" w:pos="284"/>
              </w:tabs>
              <w:spacing w:before="40" w:after="40"/>
              <w:ind w:left="284" w:hanging="284"/>
              <w:rPr>
                <w:rFonts w:ascii="Arial" w:hAnsi="Arial" w:cs="Arial"/>
                <w:color w:val="000000"/>
                <w:sz w:val="20"/>
                <w:szCs w:val="20"/>
              </w:rPr>
            </w:pPr>
            <w:r w:rsidRPr="0002542A">
              <w:rPr>
                <w:rFonts w:ascii="Arial" w:eastAsia="Arial" w:hAnsi="Arial" w:cs="Arial"/>
                <w:sz w:val="20"/>
                <w:szCs w:val="20"/>
              </w:rPr>
              <w:t xml:space="preserve">fully explains a temporal and/or spatial variation in the urban pattern </w:t>
            </w:r>
          </w:p>
          <w:p w14:paraId="640F45E9" w14:textId="77777777" w:rsidR="00493C24" w:rsidRPr="0002542A" w:rsidRDefault="00A36418" w:rsidP="006C0DAE">
            <w:pPr>
              <w:numPr>
                <w:ilvl w:val="0"/>
                <w:numId w:val="2"/>
              </w:numPr>
              <w:pBdr>
                <w:top w:val="nil"/>
                <w:left w:val="nil"/>
                <w:bottom w:val="nil"/>
                <w:right w:val="nil"/>
                <w:between w:val="nil"/>
              </w:pBdr>
              <w:tabs>
                <w:tab w:val="left" w:pos="284"/>
              </w:tabs>
              <w:spacing w:before="40" w:after="40"/>
              <w:ind w:left="284" w:hanging="284"/>
              <w:rPr>
                <w:rFonts w:ascii="Arial" w:hAnsi="Arial" w:cs="Arial"/>
                <w:color w:val="000000"/>
                <w:sz w:val="20"/>
                <w:szCs w:val="20"/>
              </w:rPr>
            </w:pPr>
            <w:r w:rsidRPr="0002542A">
              <w:rPr>
                <w:rFonts w:ascii="Arial" w:eastAsia="Arial" w:hAnsi="Arial" w:cs="Arial"/>
                <w:color w:val="000000"/>
                <w:sz w:val="20"/>
                <w:szCs w:val="20"/>
              </w:rPr>
              <w:t xml:space="preserve">fully explains the factors and/or circumstances that contribute to the temporal and/or spatial variation in the </w:t>
            </w:r>
            <w:r w:rsidRPr="0002542A">
              <w:rPr>
                <w:rFonts w:ascii="Arial" w:eastAsia="Arial" w:hAnsi="Arial" w:cs="Arial"/>
                <w:sz w:val="20"/>
                <w:szCs w:val="20"/>
              </w:rPr>
              <w:t>urban pattern</w:t>
            </w:r>
          </w:p>
          <w:p w14:paraId="640F45EA" w14:textId="6FE6D00B" w:rsidR="00493C24" w:rsidRPr="0002542A" w:rsidRDefault="00A36418" w:rsidP="3877A2A5">
            <w:pPr>
              <w:numPr>
                <w:ilvl w:val="0"/>
                <w:numId w:val="2"/>
              </w:numPr>
              <w:pBdr>
                <w:top w:val="nil"/>
                <w:left w:val="nil"/>
                <w:bottom w:val="nil"/>
                <w:right w:val="nil"/>
                <w:between w:val="nil"/>
              </w:pBdr>
              <w:tabs>
                <w:tab w:val="left" w:pos="284"/>
              </w:tabs>
              <w:spacing w:before="40" w:after="40"/>
              <w:ind w:left="284" w:hanging="284"/>
              <w:rPr>
                <w:rFonts w:ascii="Arial" w:hAnsi="Arial" w:cs="Arial"/>
                <w:color w:val="000000"/>
                <w:sz w:val="20"/>
                <w:szCs w:val="20"/>
              </w:rPr>
            </w:pPr>
            <w:r w:rsidRPr="3877A2A5">
              <w:rPr>
                <w:rFonts w:ascii="Arial" w:eastAsia="Arial" w:hAnsi="Arial" w:cs="Arial"/>
                <w:color w:val="000000" w:themeColor="text1"/>
                <w:sz w:val="20"/>
                <w:szCs w:val="20"/>
              </w:rPr>
              <w:t>integrate</w:t>
            </w:r>
            <w:r w:rsidR="3D3EB55B" w:rsidRPr="3877A2A5">
              <w:rPr>
                <w:rFonts w:ascii="Arial" w:eastAsia="Arial" w:hAnsi="Arial" w:cs="Arial"/>
                <w:color w:val="000000" w:themeColor="text1"/>
                <w:sz w:val="20"/>
                <w:szCs w:val="20"/>
              </w:rPr>
              <w:t>s</w:t>
            </w:r>
            <w:r w:rsidRPr="3877A2A5">
              <w:rPr>
                <w:rFonts w:ascii="Arial" w:eastAsia="Arial" w:hAnsi="Arial" w:cs="Arial"/>
                <w:color w:val="000000" w:themeColor="text1"/>
                <w:sz w:val="20"/>
                <w:szCs w:val="20"/>
              </w:rPr>
              <w:t xml:space="preserve"> s</w:t>
            </w:r>
            <w:r w:rsidRPr="3877A2A5">
              <w:rPr>
                <w:rFonts w:ascii="Arial" w:eastAsia="Arial" w:hAnsi="Arial" w:cs="Arial"/>
                <w:sz w:val="20"/>
                <w:szCs w:val="20"/>
              </w:rPr>
              <w:t xml:space="preserve">upporting case study </w:t>
            </w:r>
            <w:r w:rsidRPr="3877A2A5">
              <w:rPr>
                <w:rFonts w:ascii="Arial" w:eastAsia="Arial" w:hAnsi="Arial" w:cs="Arial"/>
                <w:color w:val="000000" w:themeColor="text1"/>
                <w:sz w:val="20"/>
                <w:szCs w:val="20"/>
              </w:rPr>
              <w:t>evidence from the city selected, us</w:t>
            </w:r>
            <w:r w:rsidRPr="3877A2A5">
              <w:rPr>
                <w:rFonts w:ascii="Arial" w:eastAsia="Arial" w:hAnsi="Arial" w:cs="Arial"/>
                <w:sz w:val="20"/>
                <w:szCs w:val="20"/>
              </w:rPr>
              <w:t>ing</w:t>
            </w:r>
            <w:r w:rsidRPr="3877A2A5">
              <w:rPr>
                <w:rFonts w:ascii="Arial" w:eastAsia="Arial" w:hAnsi="Arial" w:cs="Arial"/>
                <w:color w:val="000000" w:themeColor="text1"/>
                <w:sz w:val="20"/>
                <w:szCs w:val="20"/>
              </w:rPr>
              <w:t xml:space="preserve"> appropriate geographic terminology</w:t>
            </w:r>
            <w:r w:rsidR="3DEF4413" w:rsidRPr="3877A2A5">
              <w:rPr>
                <w:rFonts w:ascii="Arial" w:eastAsia="Arial" w:hAnsi="Arial" w:cs="Arial"/>
                <w:color w:val="000000" w:themeColor="text1"/>
                <w:sz w:val="20"/>
                <w:szCs w:val="20"/>
              </w:rPr>
              <w:t>.</w:t>
            </w:r>
          </w:p>
          <w:p w14:paraId="640F45EC" w14:textId="3AB54008" w:rsidR="00493C24" w:rsidRPr="0002542A" w:rsidRDefault="00493C24" w:rsidP="3877A2A5">
            <w:pPr>
              <w:pBdr>
                <w:top w:val="nil"/>
                <w:left w:val="nil"/>
                <w:bottom w:val="nil"/>
                <w:right w:val="nil"/>
                <w:between w:val="nil"/>
              </w:pBdr>
              <w:tabs>
                <w:tab w:val="left" w:pos="284"/>
              </w:tabs>
              <w:spacing w:before="40" w:after="40"/>
              <w:rPr>
                <w:rFonts w:ascii="Arial" w:eastAsia="Arial" w:hAnsi="Arial" w:cs="Arial"/>
                <w:sz w:val="20"/>
                <w:szCs w:val="20"/>
              </w:rPr>
            </w:pPr>
          </w:p>
          <w:p w14:paraId="640F45ED" w14:textId="69A52D19" w:rsidR="00493C24" w:rsidRPr="0002542A" w:rsidRDefault="00A36418" w:rsidP="006C0DAE">
            <w:pPr>
              <w:pBdr>
                <w:top w:val="nil"/>
                <w:left w:val="nil"/>
                <w:bottom w:val="nil"/>
                <w:right w:val="nil"/>
                <w:between w:val="nil"/>
              </w:pBdr>
              <w:spacing w:before="40" w:after="40"/>
              <w:rPr>
                <w:rFonts w:ascii="Arial" w:eastAsia="Arial" w:hAnsi="Arial" w:cs="Arial"/>
                <w:color w:val="000000"/>
                <w:sz w:val="20"/>
                <w:szCs w:val="20"/>
              </w:rPr>
            </w:pPr>
            <w:r w:rsidRPr="0002542A">
              <w:rPr>
                <w:rFonts w:ascii="Arial" w:eastAsia="Arial" w:hAnsi="Arial" w:cs="Arial"/>
                <w:b/>
                <w:color w:val="000000"/>
                <w:sz w:val="20"/>
                <w:szCs w:val="20"/>
              </w:rPr>
              <w:t>For example (partial extract</w:t>
            </w:r>
            <w:r w:rsidR="00DC648C" w:rsidRPr="0002542A">
              <w:rPr>
                <w:rFonts w:ascii="Arial" w:eastAsia="Arial" w:hAnsi="Arial" w:cs="Arial"/>
                <w:b/>
                <w:color w:val="000000"/>
                <w:sz w:val="20"/>
                <w:szCs w:val="20"/>
              </w:rPr>
              <w:t>s</w:t>
            </w:r>
            <w:r w:rsidRPr="0002542A">
              <w:rPr>
                <w:rFonts w:ascii="Arial" w:eastAsia="Arial" w:hAnsi="Arial" w:cs="Arial"/>
                <w:b/>
                <w:color w:val="000000"/>
                <w:sz w:val="20"/>
                <w:szCs w:val="20"/>
              </w:rPr>
              <w:t xml:space="preserve"> only):</w:t>
            </w:r>
          </w:p>
          <w:p w14:paraId="10452AC1" w14:textId="67683328" w:rsidR="007C574D" w:rsidRPr="0002542A" w:rsidRDefault="007C574D" w:rsidP="007C574D">
            <w:pPr>
              <w:rPr>
                <w:rFonts w:ascii="Arial" w:hAnsi="Arial" w:cs="Arial"/>
                <w:sz w:val="20"/>
                <w:szCs w:val="20"/>
              </w:rPr>
            </w:pPr>
            <w:proofErr w:type="gramStart"/>
            <w:r w:rsidRPr="0002542A">
              <w:rPr>
                <w:rFonts w:ascii="Arial" w:hAnsi="Arial" w:cs="Arial"/>
                <w:sz w:val="20"/>
                <w:szCs w:val="20"/>
              </w:rPr>
              <w:t>Overall</w:t>
            </w:r>
            <w:proofErr w:type="gramEnd"/>
            <w:r w:rsidRPr="0002542A">
              <w:rPr>
                <w:rFonts w:ascii="Arial" w:hAnsi="Arial" w:cs="Arial"/>
                <w:sz w:val="20"/>
                <w:szCs w:val="20"/>
              </w:rPr>
              <w:t xml:space="preserve"> there is a variation in the spatial patterns of graffiti </w:t>
            </w:r>
            <w:r w:rsidR="00084A80" w:rsidRPr="0002542A">
              <w:rPr>
                <w:rFonts w:ascii="Arial" w:hAnsi="Arial" w:cs="Arial"/>
                <w:sz w:val="20"/>
                <w:szCs w:val="20"/>
              </w:rPr>
              <w:t>in xxxxxx</w:t>
            </w:r>
            <w:r w:rsidRPr="0002542A">
              <w:rPr>
                <w:rFonts w:ascii="Arial" w:hAnsi="Arial" w:cs="Arial"/>
                <w:sz w:val="20"/>
                <w:szCs w:val="20"/>
              </w:rPr>
              <w:t xml:space="preserve">. The first pattern we can identify is a concentration around the area of the city known </w:t>
            </w:r>
            <w:r w:rsidR="00084A80" w:rsidRPr="0002542A">
              <w:rPr>
                <w:rFonts w:ascii="Arial" w:hAnsi="Arial" w:cs="Arial"/>
                <w:sz w:val="20"/>
                <w:szCs w:val="20"/>
              </w:rPr>
              <w:t xml:space="preserve">as </w:t>
            </w:r>
            <w:proofErr w:type="gramStart"/>
            <w:r w:rsidR="00084A80" w:rsidRPr="0002542A">
              <w:rPr>
                <w:rFonts w:ascii="Arial" w:hAnsi="Arial" w:cs="Arial"/>
                <w:sz w:val="20"/>
                <w:szCs w:val="20"/>
              </w:rPr>
              <w:t>xxxxxxxx</w:t>
            </w:r>
            <w:r w:rsidRPr="0002542A">
              <w:rPr>
                <w:rFonts w:ascii="Arial" w:hAnsi="Arial" w:cs="Arial"/>
                <w:sz w:val="20"/>
                <w:szCs w:val="20"/>
              </w:rPr>
              <w:t xml:space="preserve"> .</w:t>
            </w:r>
            <w:proofErr w:type="gramEnd"/>
            <w:r w:rsidRPr="0002542A">
              <w:rPr>
                <w:rFonts w:ascii="Arial" w:hAnsi="Arial" w:cs="Arial"/>
                <w:sz w:val="20"/>
                <w:szCs w:val="20"/>
              </w:rPr>
              <w:t xml:space="preserve"> This is where the most offences occur compared to other places in the urban area. For </w:t>
            </w:r>
            <w:proofErr w:type="gramStart"/>
            <w:r w:rsidRPr="0002542A">
              <w:rPr>
                <w:rFonts w:ascii="Arial" w:hAnsi="Arial" w:cs="Arial"/>
                <w:sz w:val="20"/>
                <w:szCs w:val="20"/>
              </w:rPr>
              <w:t>example</w:t>
            </w:r>
            <w:proofErr w:type="gramEnd"/>
            <w:r w:rsidRPr="0002542A">
              <w:rPr>
                <w:rFonts w:ascii="Arial" w:hAnsi="Arial" w:cs="Arial"/>
                <w:sz w:val="20"/>
                <w:szCs w:val="20"/>
              </w:rPr>
              <w:t xml:space="preserve"> the heat map in Fig 1, illustrates the xxxx graffiti offences were recorded from xxxx to xxxx. The high concentration is also formed around a grid pattern as people have pu</w:t>
            </w:r>
            <w:r w:rsidR="00FC22FD">
              <w:rPr>
                <w:rFonts w:ascii="Arial" w:hAnsi="Arial" w:cs="Arial"/>
                <w:sz w:val="20"/>
                <w:szCs w:val="20"/>
              </w:rPr>
              <w:t xml:space="preserve">t their graffiti on the property walls </w:t>
            </w:r>
            <w:r w:rsidRPr="0002542A">
              <w:rPr>
                <w:rFonts w:ascii="Arial" w:hAnsi="Arial" w:cs="Arial"/>
                <w:sz w:val="20"/>
                <w:szCs w:val="20"/>
              </w:rPr>
              <w:t xml:space="preserve">of commercial </w:t>
            </w:r>
            <w:r w:rsidR="00084A80" w:rsidRPr="0002542A">
              <w:rPr>
                <w:rFonts w:ascii="Arial" w:hAnsi="Arial" w:cs="Arial"/>
                <w:sz w:val="20"/>
                <w:szCs w:val="20"/>
              </w:rPr>
              <w:t>businesses</w:t>
            </w:r>
            <w:r w:rsidR="00084A80">
              <w:rPr>
                <w:rFonts w:ascii="Arial" w:hAnsi="Arial" w:cs="Arial"/>
                <w:sz w:val="20"/>
                <w:szCs w:val="20"/>
              </w:rPr>
              <w:t xml:space="preserve"> </w:t>
            </w:r>
            <w:r w:rsidR="00084A80" w:rsidRPr="0002542A">
              <w:rPr>
                <w:rFonts w:ascii="Arial" w:hAnsi="Arial" w:cs="Arial"/>
                <w:sz w:val="20"/>
                <w:szCs w:val="20"/>
              </w:rPr>
              <w:t>and</w:t>
            </w:r>
            <w:r w:rsidRPr="0002542A">
              <w:rPr>
                <w:rFonts w:ascii="Arial" w:hAnsi="Arial" w:cs="Arial"/>
                <w:sz w:val="20"/>
                <w:szCs w:val="20"/>
              </w:rPr>
              <w:t xml:space="preserve"> down alleyways. This part of the CBD is a grid formation of streets and alleyways. The variation to this pattern occurs in the suburbs of xxxx and xxxx where it is in clusters and is more dispersed. There is often a significant distant between the places were tagging has occurred. For </w:t>
            </w:r>
            <w:proofErr w:type="gramStart"/>
            <w:r w:rsidRPr="0002542A">
              <w:rPr>
                <w:rFonts w:ascii="Arial" w:hAnsi="Arial" w:cs="Arial"/>
                <w:sz w:val="20"/>
                <w:szCs w:val="20"/>
              </w:rPr>
              <w:t>example</w:t>
            </w:r>
            <w:proofErr w:type="gramEnd"/>
            <w:r w:rsidRPr="0002542A">
              <w:rPr>
                <w:rFonts w:ascii="Arial" w:hAnsi="Arial" w:cs="Arial"/>
                <w:sz w:val="20"/>
                <w:szCs w:val="20"/>
              </w:rPr>
              <w:t xml:space="preserve"> in the suburb of xxxx the map shows the next cluster to be at least 2 km away on a bus stop. This is further illustrated in the suburb of xxxx where the tagging has occurred on the </w:t>
            </w:r>
            <w:r w:rsidRPr="0002542A">
              <w:rPr>
                <w:rFonts w:ascii="Arial" w:hAnsi="Arial" w:cs="Arial"/>
                <w:sz w:val="20"/>
                <w:szCs w:val="20"/>
              </w:rPr>
              <w:lastRenderedPageBreak/>
              <w:t xml:space="preserve">electricity board power boxes. These are dispersed within the suburb and there is a significant amount distance between each </w:t>
            </w:r>
            <w:proofErr w:type="gramStart"/>
            <w:r w:rsidRPr="0002542A">
              <w:rPr>
                <w:rFonts w:ascii="Arial" w:hAnsi="Arial" w:cs="Arial"/>
                <w:sz w:val="20"/>
                <w:szCs w:val="20"/>
              </w:rPr>
              <w:t>one</w:t>
            </w:r>
            <w:proofErr w:type="gramEnd"/>
            <w:r w:rsidRPr="0002542A">
              <w:rPr>
                <w:rFonts w:ascii="Arial" w:hAnsi="Arial" w:cs="Arial"/>
                <w:sz w:val="20"/>
                <w:szCs w:val="20"/>
              </w:rPr>
              <w:t xml:space="preserve"> them. </w:t>
            </w:r>
          </w:p>
          <w:p w14:paraId="4885E61F" w14:textId="77777777" w:rsidR="007C574D" w:rsidRPr="0002542A" w:rsidRDefault="007C574D" w:rsidP="007C574D">
            <w:pPr>
              <w:rPr>
                <w:rFonts w:ascii="Arial" w:hAnsi="Arial" w:cs="Arial"/>
                <w:i/>
                <w:sz w:val="20"/>
                <w:szCs w:val="20"/>
              </w:rPr>
            </w:pPr>
          </w:p>
          <w:p w14:paraId="53DA17B4" w14:textId="5095EC30" w:rsidR="007C574D" w:rsidRPr="0002542A" w:rsidRDefault="007C574D" w:rsidP="007C574D">
            <w:pPr>
              <w:rPr>
                <w:rFonts w:ascii="Arial" w:hAnsi="Arial" w:cs="Arial"/>
                <w:sz w:val="20"/>
                <w:szCs w:val="20"/>
              </w:rPr>
            </w:pPr>
            <w:r w:rsidRPr="0002542A">
              <w:rPr>
                <w:rFonts w:ascii="Arial" w:hAnsi="Arial" w:cs="Arial"/>
                <w:i/>
                <w:sz w:val="20"/>
                <w:szCs w:val="20"/>
              </w:rPr>
              <w:t>Accessibility</w:t>
            </w:r>
            <w:r w:rsidRPr="0002542A">
              <w:rPr>
                <w:rFonts w:ascii="Arial" w:hAnsi="Arial" w:cs="Arial"/>
                <w:sz w:val="20"/>
                <w:szCs w:val="20"/>
              </w:rPr>
              <w:t xml:space="preserve"> to the CBD is one factor that has helped to form the pattern of concentration. The bu</w:t>
            </w:r>
            <w:r w:rsidR="00FC22FD">
              <w:rPr>
                <w:rFonts w:ascii="Arial" w:hAnsi="Arial" w:cs="Arial"/>
                <w:sz w:val="20"/>
                <w:szCs w:val="20"/>
              </w:rPr>
              <w:t>ildings are easily accessible</w:t>
            </w:r>
            <w:r w:rsidRPr="0002542A">
              <w:rPr>
                <w:rFonts w:ascii="Arial" w:hAnsi="Arial" w:cs="Arial"/>
                <w:sz w:val="20"/>
                <w:szCs w:val="20"/>
              </w:rPr>
              <w:t xml:space="preserve"> for people wanting to commit the offence. There are 42 bus routes through the city of xxxx and all of them pass through the CBD.  Fig 1.2 illustrates the bus routes and how they pass through the area where the following streets are set out in a grid, </w:t>
            </w:r>
            <w:r w:rsidR="00FC22FD">
              <w:rPr>
                <w:rFonts w:ascii="Arial" w:hAnsi="Arial" w:cs="Arial"/>
                <w:sz w:val="20"/>
                <w:szCs w:val="20"/>
              </w:rPr>
              <w:t xml:space="preserve">you can see how xxxxxx and </w:t>
            </w:r>
            <w:r w:rsidR="00084A80">
              <w:rPr>
                <w:rFonts w:ascii="Arial" w:hAnsi="Arial" w:cs="Arial"/>
                <w:sz w:val="20"/>
                <w:szCs w:val="20"/>
              </w:rPr>
              <w:t xml:space="preserve">xxxxx </w:t>
            </w:r>
            <w:r w:rsidR="00084A80" w:rsidRPr="0002542A">
              <w:rPr>
                <w:rFonts w:ascii="Arial" w:hAnsi="Arial" w:cs="Arial"/>
                <w:sz w:val="20"/>
                <w:szCs w:val="20"/>
              </w:rPr>
              <w:t>intersects</w:t>
            </w:r>
            <w:r w:rsidR="00FC22FD">
              <w:rPr>
                <w:rFonts w:ascii="Arial" w:hAnsi="Arial" w:cs="Arial"/>
                <w:sz w:val="20"/>
                <w:szCs w:val="20"/>
              </w:rPr>
              <w:t xml:space="preserve"> and the bus stop is located on the corner</w:t>
            </w:r>
            <w:r w:rsidRPr="0002542A">
              <w:rPr>
                <w:rFonts w:ascii="Arial" w:hAnsi="Arial" w:cs="Arial"/>
                <w:sz w:val="20"/>
                <w:szCs w:val="20"/>
              </w:rPr>
              <w:t xml:space="preserve">. Easy access by public transport to buildings that the taggers prefer to graffiti means they do not have to travel far. </w:t>
            </w:r>
          </w:p>
          <w:p w14:paraId="70CC2DDA" w14:textId="77777777" w:rsidR="007C574D" w:rsidRPr="0002542A" w:rsidRDefault="007C574D" w:rsidP="007C574D">
            <w:pPr>
              <w:rPr>
                <w:rFonts w:ascii="Arial" w:hAnsi="Arial" w:cs="Arial"/>
                <w:sz w:val="20"/>
                <w:szCs w:val="20"/>
              </w:rPr>
            </w:pPr>
          </w:p>
          <w:p w14:paraId="6407FFC0" w14:textId="7555508E" w:rsidR="007C574D" w:rsidRPr="0002542A" w:rsidRDefault="007C574D" w:rsidP="007C574D">
            <w:pPr>
              <w:rPr>
                <w:rFonts w:ascii="Arial" w:hAnsi="Arial" w:cs="Arial"/>
                <w:sz w:val="20"/>
                <w:szCs w:val="20"/>
              </w:rPr>
            </w:pPr>
            <w:r w:rsidRPr="0002542A">
              <w:rPr>
                <w:rFonts w:ascii="Arial" w:hAnsi="Arial" w:cs="Arial"/>
                <w:sz w:val="20"/>
                <w:szCs w:val="20"/>
              </w:rPr>
              <w:t xml:space="preserve">The </w:t>
            </w:r>
            <w:r w:rsidRPr="0002542A">
              <w:rPr>
                <w:rFonts w:ascii="Arial" w:hAnsi="Arial" w:cs="Arial"/>
                <w:i/>
                <w:sz w:val="20"/>
                <w:szCs w:val="20"/>
              </w:rPr>
              <w:t>location</w:t>
            </w:r>
            <w:r w:rsidRPr="0002542A">
              <w:rPr>
                <w:rFonts w:ascii="Arial" w:hAnsi="Arial" w:cs="Arial"/>
                <w:sz w:val="20"/>
                <w:szCs w:val="20"/>
              </w:rPr>
              <w:t xml:space="preserve"> of these streets is also a significant factor for the</w:t>
            </w:r>
            <w:r w:rsidR="00FC22FD">
              <w:rPr>
                <w:rFonts w:ascii="Arial" w:hAnsi="Arial" w:cs="Arial"/>
                <w:sz w:val="20"/>
                <w:szCs w:val="20"/>
              </w:rPr>
              <w:t xml:space="preserve"> pattern of</w:t>
            </w:r>
            <w:r w:rsidRPr="0002542A">
              <w:rPr>
                <w:rFonts w:ascii="Arial" w:hAnsi="Arial" w:cs="Arial"/>
                <w:sz w:val="20"/>
                <w:szCs w:val="20"/>
              </w:rPr>
              <w:t xml:space="preserve"> high concentration. The public buildings </w:t>
            </w:r>
            <w:proofErr w:type="gramStart"/>
            <w:r w:rsidRPr="0002542A">
              <w:rPr>
                <w:rFonts w:ascii="Arial" w:hAnsi="Arial" w:cs="Arial"/>
                <w:sz w:val="20"/>
                <w:szCs w:val="20"/>
              </w:rPr>
              <w:t>were</w:t>
            </w:r>
            <w:proofErr w:type="gramEnd"/>
            <w:r w:rsidRPr="0002542A">
              <w:rPr>
                <w:rFonts w:ascii="Arial" w:hAnsi="Arial" w:cs="Arial"/>
                <w:sz w:val="20"/>
                <w:szCs w:val="20"/>
              </w:rPr>
              <w:t xml:space="preserve"> the graffiti occurs has a high volume of footfall and public walking past. Taggers want their message to be seen, as it is often social and political statements. For </w:t>
            </w:r>
            <w:proofErr w:type="gramStart"/>
            <w:r w:rsidRPr="0002542A">
              <w:rPr>
                <w:rFonts w:ascii="Arial" w:hAnsi="Arial" w:cs="Arial"/>
                <w:sz w:val="20"/>
                <w:szCs w:val="20"/>
              </w:rPr>
              <w:t>example</w:t>
            </w:r>
            <w:proofErr w:type="gramEnd"/>
            <w:r w:rsidRPr="0002542A">
              <w:rPr>
                <w:rFonts w:ascii="Arial" w:hAnsi="Arial" w:cs="Arial"/>
                <w:sz w:val="20"/>
                <w:szCs w:val="20"/>
              </w:rPr>
              <w:t xml:space="preserve"> on xxxxx street there was a statement about a famous musician that became publically owned as every time it was removed by the council someone would re-spray. The central CBD of xxxxx has many buildings where they can do this in particular the street xxxx is almost all public buildings and tagging was recorded as xxxxx.  It is also </w:t>
            </w:r>
            <w:proofErr w:type="gramStart"/>
            <w:r w:rsidRPr="0002542A">
              <w:rPr>
                <w:rFonts w:ascii="Arial" w:hAnsi="Arial" w:cs="Arial"/>
                <w:sz w:val="20"/>
                <w:szCs w:val="20"/>
              </w:rPr>
              <w:t>has</w:t>
            </w:r>
            <w:proofErr w:type="gramEnd"/>
            <w:r w:rsidRPr="0002542A">
              <w:rPr>
                <w:rFonts w:ascii="Arial" w:hAnsi="Arial" w:cs="Arial"/>
                <w:sz w:val="20"/>
                <w:szCs w:val="20"/>
              </w:rPr>
              <w:t xml:space="preserve"> dark alleyways that connects streets. For </w:t>
            </w:r>
            <w:proofErr w:type="gramStart"/>
            <w:r w:rsidR="00084A80" w:rsidRPr="0002542A">
              <w:rPr>
                <w:rFonts w:ascii="Arial" w:hAnsi="Arial" w:cs="Arial"/>
                <w:sz w:val="20"/>
                <w:szCs w:val="20"/>
              </w:rPr>
              <w:t>example</w:t>
            </w:r>
            <w:proofErr w:type="gramEnd"/>
            <w:r w:rsidR="00084A80" w:rsidRPr="0002542A">
              <w:rPr>
                <w:rFonts w:ascii="Arial" w:hAnsi="Arial" w:cs="Arial"/>
                <w:sz w:val="20"/>
                <w:szCs w:val="20"/>
              </w:rPr>
              <w:t xml:space="preserve"> xxxxx</w:t>
            </w:r>
            <w:r w:rsidRPr="0002542A">
              <w:rPr>
                <w:rFonts w:ascii="Arial" w:hAnsi="Arial" w:cs="Arial"/>
                <w:sz w:val="20"/>
                <w:szCs w:val="20"/>
              </w:rPr>
              <w:t xml:space="preserve"> alley has a number of tags and graffiti images. This alley is a perfect </w:t>
            </w:r>
            <w:proofErr w:type="gramStart"/>
            <w:r w:rsidRPr="0002542A">
              <w:rPr>
                <w:rFonts w:ascii="Arial" w:hAnsi="Arial" w:cs="Arial"/>
                <w:sz w:val="20"/>
                <w:szCs w:val="20"/>
              </w:rPr>
              <w:t>location</w:t>
            </w:r>
            <w:proofErr w:type="gramEnd"/>
            <w:r w:rsidRPr="0002542A">
              <w:rPr>
                <w:rFonts w:ascii="Arial" w:hAnsi="Arial" w:cs="Arial"/>
                <w:sz w:val="20"/>
                <w:szCs w:val="20"/>
              </w:rPr>
              <w:t xml:space="preserve"> and the large walls provide a canvas for people to practise their technique and not get caught. There is poor </w:t>
            </w:r>
            <w:proofErr w:type="gramStart"/>
            <w:r w:rsidRPr="0002542A">
              <w:rPr>
                <w:rFonts w:ascii="Arial" w:hAnsi="Arial" w:cs="Arial"/>
                <w:sz w:val="20"/>
                <w:szCs w:val="20"/>
              </w:rPr>
              <w:t>lighting</w:t>
            </w:r>
            <w:proofErr w:type="gramEnd"/>
            <w:r w:rsidRPr="0002542A">
              <w:rPr>
                <w:rFonts w:ascii="Arial" w:hAnsi="Arial" w:cs="Arial"/>
                <w:sz w:val="20"/>
                <w:szCs w:val="20"/>
              </w:rPr>
              <w:t xml:space="preserve"> and people will avoid walking down the alleyway preferring to take the longer route on well-lit streets. </w:t>
            </w:r>
          </w:p>
          <w:p w14:paraId="21EB56D2" w14:textId="77777777" w:rsidR="007C574D" w:rsidRPr="0002542A" w:rsidRDefault="007C574D" w:rsidP="007C574D">
            <w:pPr>
              <w:rPr>
                <w:rFonts w:ascii="Arial" w:hAnsi="Arial" w:cs="Arial"/>
                <w:sz w:val="20"/>
                <w:szCs w:val="20"/>
              </w:rPr>
            </w:pPr>
          </w:p>
          <w:p w14:paraId="5C6E899C" w14:textId="77777777" w:rsidR="007C574D" w:rsidRPr="0002542A" w:rsidRDefault="007C574D" w:rsidP="007C574D">
            <w:pPr>
              <w:rPr>
                <w:rFonts w:ascii="Arial" w:hAnsi="Arial" w:cs="Arial"/>
                <w:sz w:val="20"/>
                <w:szCs w:val="20"/>
              </w:rPr>
            </w:pPr>
            <w:r w:rsidRPr="0002542A">
              <w:rPr>
                <w:rFonts w:ascii="Arial" w:hAnsi="Arial" w:cs="Arial"/>
                <w:sz w:val="20"/>
                <w:szCs w:val="20"/>
              </w:rPr>
              <w:t xml:space="preserve">These streets also have a high concentration of high rise </w:t>
            </w:r>
            <w:proofErr w:type="gramStart"/>
            <w:r w:rsidRPr="0002542A">
              <w:rPr>
                <w:rFonts w:ascii="Arial" w:hAnsi="Arial" w:cs="Arial"/>
                <w:sz w:val="20"/>
                <w:szCs w:val="20"/>
              </w:rPr>
              <w:t>buildings</w:t>
            </w:r>
            <w:proofErr w:type="gramEnd"/>
            <w:r w:rsidRPr="0002542A">
              <w:rPr>
                <w:rFonts w:ascii="Arial" w:hAnsi="Arial" w:cs="Arial"/>
                <w:sz w:val="20"/>
                <w:szCs w:val="20"/>
              </w:rPr>
              <w:t xml:space="preserve"> and this has also helped to form the </w:t>
            </w:r>
            <w:r w:rsidRPr="0002542A">
              <w:rPr>
                <w:rFonts w:ascii="Arial" w:hAnsi="Arial" w:cs="Arial"/>
                <w:sz w:val="20"/>
                <w:szCs w:val="20"/>
              </w:rPr>
              <w:lastRenderedPageBreak/>
              <w:t xml:space="preserve">concentration of graffiti. For </w:t>
            </w:r>
            <w:proofErr w:type="gramStart"/>
            <w:r w:rsidRPr="0002542A">
              <w:rPr>
                <w:rFonts w:ascii="Arial" w:hAnsi="Arial" w:cs="Arial"/>
                <w:sz w:val="20"/>
                <w:szCs w:val="20"/>
              </w:rPr>
              <w:t>example</w:t>
            </w:r>
            <w:proofErr w:type="gramEnd"/>
            <w:r w:rsidRPr="0002542A">
              <w:rPr>
                <w:rFonts w:ascii="Arial" w:hAnsi="Arial" w:cs="Arial"/>
                <w:sz w:val="20"/>
                <w:szCs w:val="20"/>
              </w:rPr>
              <w:t xml:space="preserve"> xxxxxx building has a famous tag by the tagger xxxxxx.  Taggers often like to tag at the top of the high rise buildings as the tag can be better seen. The taggers believe they get mana, the higher the tag appears. Taggers have the perspective that to be seen is to be known. By this it is meant that taggers like their work to be seen. They get street credit the higher the tag is made. It is perceived to be difficult and risky to reach these places and as most of the high rise buildings in xxxxxx are found in the CBD a higher concentration of graffiti and tagging is found. The buildings are also positioned in a grid formation following the spatial pattern of the streets. </w:t>
            </w:r>
          </w:p>
          <w:p w14:paraId="17A1FEEA" w14:textId="77777777" w:rsidR="007C574D" w:rsidRPr="0002542A" w:rsidRDefault="007C574D" w:rsidP="007C574D">
            <w:pPr>
              <w:rPr>
                <w:rFonts w:ascii="Arial" w:hAnsi="Arial" w:cs="Arial"/>
                <w:sz w:val="20"/>
                <w:szCs w:val="20"/>
              </w:rPr>
            </w:pPr>
          </w:p>
          <w:p w14:paraId="3CBD174C" w14:textId="77777777" w:rsidR="007C574D" w:rsidRPr="0002542A" w:rsidRDefault="007C574D" w:rsidP="007C574D">
            <w:pPr>
              <w:rPr>
                <w:rFonts w:ascii="Arial" w:hAnsi="Arial" w:cs="Arial"/>
                <w:sz w:val="20"/>
                <w:szCs w:val="20"/>
              </w:rPr>
            </w:pPr>
            <w:r w:rsidRPr="0002542A">
              <w:rPr>
                <w:rFonts w:ascii="Arial" w:hAnsi="Arial" w:cs="Arial"/>
                <w:sz w:val="20"/>
                <w:szCs w:val="20"/>
              </w:rPr>
              <w:t xml:space="preserve">Taggers tend to tag more on commercial and public property, rather than private. They hold the </w:t>
            </w:r>
            <w:r w:rsidRPr="0002542A">
              <w:rPr>
                <w:rFonts w:ascii="Arial" w:hAnsi="Arial" w:cs="Arial"/>
                <w:i/>
                <w:sz w:val="20"/>
                <w:szCs w:val="20"/>
              </w:rPr>
              <w:t>perspective</w:t>
            </w:r>
            <w:r w:rsidRPr="0002542A">
              <w:rPr>
                <w:rFonts w:ascii="Arial" w:hAnsi="Arial" w:cs="Arial"/>
                <w:sz w:val="20"/>
                <w:szCs w:val="20"/>
              </w:rPr>
              <w:t xml:space="preserve"> that by tagging on this type of property they are making a public statement and declaration. It shows defiance against corporations and authorities such as the local governments and police. They also believe that commercial businesses can more easily afford to remove the tagging. It can cost in the region of xxxxxx. This would be expensive for private property owners who also have to reply on xxxxx council to come and remove the tag.  Hence the concentration of tagging in the CBD compared to the outer suburbs where tagging is in small clusters and dispersed. </w:t>
            </w:r>
          </w:p>
          <w:p w14:paraId="640F45F6" w14:textId="530E0199" w:rsidR="00493C24" w:rsidRPr="0002542A" w:rsidRDefault="00493C24" w:rsidP="006C0DAE">
            <w:pPr>
              <w:pBdr>
                <w:top w:val="nil"/>
                <w:left w:val="nil"/>
                <w:bottom w:val="nil"/>
                <w:right w:val="nil"/>
                <w:between w:val="nil"/>
              </w:pBdr>
              <w:spacing w:before="40" w:after="40"/>
              <w:rPr>
                <w:rFonts w:ascii="Arial" w:eastAsia="Arial" w:hAnsi="Arial" w:cs="Arial"/>
                <w:color w:val="FF0000"/>
                <w:sz w:val="20"/>
                <w:szCs w:val="20"/>
              </w:rPr>
            </w:pPr>
          </w:p>
        </w:tc>
      </w:tr>
    </w:tbl>
    <w:p w14:paraId="640F45F8" w14:textId="77777777" w:rsidR="00493C24" w:rsidRDefault="00A36418">
      <w:pPr>
        <w:pBdr>
          <w:top w:val="nil"/>
          <w:left w:val="nil"/>
          <w:bottom w:val="nil"/>
          <w:right w:val="nil"/>
          <w:between w:val="nil"/>
        </w:pBdr>
        <w:tabs>
          <w:tab w:val="left" w:pos="397"/>
          <w:tab w:val="left" w:pos="794"/>
          <w:tab w:val="left" w:pos="1191"/>
        </w:tabs>
        <w:spacing w:before="120" w:after="120"/>
        <w:rPr>
          <w:rFonts w:ascii="Arial" w:eastAsia="Arial" w:hAnsi="Arial" w:cs="Arial"/>
          <w:color w:val="000000"/>
          <w:sz w:val="22"/>
          <w:szCs w:val="22"/>
        </w:rPr>
      </w:pPr>
      <w:r>
        <w:rPr>
          <w:rFonts w:ascii="Arial" w:eastAsia="Arial" w:hAnsi="Arial" w:cs="Arial"/>
          <w:color w:val="000000"/>
          <w:sz w:val="22"/>
          <w:szCs w:val="22"/>
        </w:rPr>
        <w:lastRenderedPageBreak/>
        <w:t xml:space="preserve">Final grades will be decided using professional judgement based on a holistic examination of the evidence provided against the criteria in the Achievement Standard. </w:t>
      </w:r>
    </w:p>
    <w:p w14:paraId="640F45F9" w14:textId="77777777" w:rsidR="00493C24" w:rsidRDefault="00493C24" w:rsidP="00571DE2">
      <w:pPr>
        <w:widowControl w:val="0"/>
        <w:pBdr>
          <w:top w:val="nil"/>
          <w:left w:val="nil"/>
          <w:bottom w:val="nil"/>
          <w:right w:val="nil"/>
          <w:between w:val="nil"/>
        </w:pBdr>
        <w:spacing w:line="276" w:lineRule="auto"/>
        <w:rPr>
          <w:rFonts w:ascii="Calibri" w:eastAsia="Calibri" w:hAnsi="Calibri" w:cs="Calibri"/>
          <w:color w:val="000000"/>
          <w:sz w:val="22"/>
          <w:szCs w:val="22"/>
        </w:rPr>
      </w:pPr>
    </w:p>
    <w:sectPr w:rsidR="00493C24" w:rsidSect="006C0DAE">
      <w:headerReference w:type="default" r:id="rId19"/>
      <w:footerReference w:type="default" r:id="rId20"/>
      <w:pgSz w:w="16838" w:h="11906" w:orient="landscape"/>
      <w:pgMar w:top="1440" w:right="1440" w:bottom="1134"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B0FD0" w14:textId="77777777" w:rsidR="004C43B4" w:rsidRDefault="004C43B4">
      <w:r>
        <w:separator/>
      </w:r>
    </w:p>
  </w:endnote>
  <w:endnote w:type="continuationSeparator" w:id="0">
    <w:p w14:paraId="48EACD99" w14:textId="77777777" w:rsidR="004C43B4" w:rsidRDefault="004C43B4">
      <w:r>
        <w:continuationSeparator/>
      </w:r>
    </w:p>
  </w:endnote>
  <w:endnote w:type="continuationNotice" w:id="1">
    <w:p w14:paraId="510FDB4A" w14:textId="77777777" w:rsidR="004C43B4" w:rsidRDefault="004C43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roman"/>
    <w:pitch w:val="variable"/>
    <w:sig w:usb0="A00002FF" w:usb1="7800205A" w:usb2="14600000" w:usb3="00000000" w:csb0="00000193"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2033F" w14:textId="77777777" w:rsidR="002C64E7" w:rsidRDefault="002C64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F4602" w14:textId="77777777" w:rsidR="00493C24" w:rsidRDefault="00A36418" w:rsidP="00F4702A">
    <w:pPr>
      <w:pBdr>
        <w:top w:val="nil"/>
        <w:left w:val="nil"/>
        <w:bottom w:val="nil"/>
        <w:right w:val="nil"/>
        <w:between w:val="nil"/>
      </w:pBdr>
      <w:tabs>
        <w:tab w:val="right" w:pos="8789"/>
      </w:tabs>
      <w:rPr>
        <w:rFonts w:ascii="Arial" w:eastAsia="Arial" w:hAnsi="Arial" w:cs="Arial"/>
        <w:color w:val="808080"/>
        <w:sz w:val="20"/>
        <w:szCs w:val="20"/>
      </w:rPr>
    </w:pPr>
    <w:r>
      <w:rPr>
        <w:rFonts w:ascii="Arial" w:eastAsia="Arial" w:hAnsi="Arial" w:cs="Arial"/>
        <w:color w:val="808080"/>
        <w:sz w:val="20"/>
        <w:szCs w:val="20"/>
      </w:rPr>
      <w:t>This resource is copyright © Crown 2018</w:t>
    </w:r>
    <w:r>
      <w:rPr>
        <w:rFonts w:ascii="Arial" w:eastAsia="Arial" w:hAnsi="Arial" w:cs="Arial"/>
        <w:color w:val="808080"/>
        <w:sz w:val="20"/>
        <w:szCs w:val="20"/>
      </w:rPr>
      <w:tab/>
      <w:t xml:space="preserve">Page </w:t>
    </w:r>
    <w:r w:rsidR="001F2E81">
      <w:rPr>
        <w:rFonts w:ascii="Arial" w:eastAsia="Arial" w:hAnsi="Arial" w:cs="Arial"/>
        <w:color w:val="808080"/>
        <w:sz w:val="20"/>
        <w:szCs w:val="20"/>
      </w:rPr>
      <w:fldChar w:fldCharType="begin"/>
    </w:r>
    <w:r>
      <w:rPr>
        <w:rFonts w:ascii="Arial" w:eastAsia="Arial" w:hAnsi="Arial" w:cs="Arial"/>
        <w:color w:val="808080"/>
        <w:sz w:val="20"/>
        <w:szCs w:val="20"/>
      </w:rPr>
      <w:instrText>PAGE</w:instrText>
    </w:r>
    <w:r w:rsidR="001F2E81">
      <w:rPr>
        <w:rFonts w:ascii="Arial" w:eastAsia="Arial" w:hAnsi="Arial" w:cs="Arial"/>
        <w:color w:val="808080"/>
        <w:sz w:val="20"/>
        <w:szCs w:val="20"/>
      </w:rPr>
      <w:fldChar w:fldCharType="separate"/>
    </w:r>
    <w:r w:rsidR="00C71A33">
      <w:rPr>
        <w:rFonts w:ascii="Arial" w:eastAsia="Arial" w:hAnsi="Arial" w:cs="Arial"/>
        <w:noProof/>
        <w:color w:val="808080"/>
        <w:sz w:val="20"/>
        <w:szCs w:val="20"/>
      </w:rPr>
      <w:t>1</w:t>
    </w:r>
    <w:r w:rsidR="001F2E81">
      <w:rPr>
        <w:rFonts w:ascii="Arial" w:eastAsia="Arial" w:hAnsi="Arial" w:cs="Arial"/>
        <w:color w:val="808080"/>
        <w:sz w:val="20"/>
        <w:szCs w:val="20"/>
      </w:rPr>
      <w:fldChar w:fldCharType="end"/>
    </w:r>
    <w:r>
      <w:rPr>
        <w:rFonts w:ascii="Arial" w:eastAsia="Arial" w:hAnsi="Arial" w:cs="Arial"/>
        <w:color w:val="808080"/>
        <w:sz w:val="20"/>
        <w:szCs w:val="20"/>
      </w:rPr>
      <w:t xml:space="preserve"> of </w:t>
    </w:r>
    <w:r w:rsidR="001F2E81">
      <w:rPr>
        <w:rFonts w:ascii="Arial" w:eastAsia="Arial" w:hAnsi="Arial" w:cs="Arial"/>
        <w:color w:val="808080"/>
        <w:sz w:val="20"/>
        <w:szCs w:val="20"/>
      </w:rPr>
      <w:fldChar w:fldCharType="begin"/>
    </w:r>
    <w:r>
      <w:rPr>
        <w:rFonts w:ascii="Arial" w:eastAsia="Arial" w:hAnsi="Arial" w:cs="Arial"/>
        <w:color w:val="808080"/>
        <w:sz w:val="20"/>
        <w:szCs w:val="20"/>
      </w:rPr>
      <w:instrText>NUMPAGES</w:instrText>
    </w:r>
    <w:r w:rsidR="001F2E81">
      <w:rPr>
        <w:rFonts w:ascii="Arial" w:eastAsia="Arial" w:hAnsi="Arial" w:cs="Arial"/>
        <w:color w:val="808080"/>
        <w:sz w:val="20"/>
        <w:szCs w:val="20"/>
      </w:rPr>
      <w:fldChar w:fldCharType="separate"/>
    </w:r>
    <w:r w:rsidR="00C71A33">
      <w:rPr>
        <w:rFonts w:ascii="Arial" w:eastAsia="Arial" w:hAnsi="Arial" w:cs="Arial"/>
        <w:noProof/>
        <w:color w:val="808080"/>
        <w:sz w:val="20"/>
        <w:szCs w:val="20"/>
      </w:rPr>
      <w:t>8</w:t>
    </w:r>
    <w:r w:rsidR="001F2E81">
      <w:rPr>
        <w:rFonts w:ascii="Arial" w:eastAsia="Arial" w:hAnsi="Arial" w:cs="Arial"/>
        <w:color w:val="80808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F4603" w14:textId="77777777" w:rsidR="00493C24" w:rsidRDefault="00A36418">
    <w:pPr>
      <w:pBdr>
        <w:top w:val="nil"/>
        <w:left w:val="nil"/>
        <w:bottom w:val="nil"/>
        <w:right w:val="nil"/>
        <w:between w:val="nil"/>
      </w:pBdr>
      <w:tabs>
        <w:tab w:val="right" w:pos="8520"/>
      </w:tabs>
      <w:rPr>
        <w:rFonts w:ascii="Arial" w:eastAsia="Arial" w:hAnsi="Arial" w:cs="Arial"/>
        <w:color w:val="000000"/>
        <w:sz w:val="18"/>
        <w:szCs w:val="18"/>
      </w:rPr>
    </w:pPr>
    <w:r>
      <w:rPr>
        <w:rFonts w:ascii="Arial" w:eastAsia="Arial" w:hAnsi="Arial" w:cs="Arial"/>
        <w:color w:val="808080"/>
        <w:sz w:val="18"/>
        <w:szCs w:val="18"/>
      </w:rPr>
      <w:t>This draft resource is copyright © Crown 2009</w:t>
    </w:r>
    <w:r>
      <w:rPr>
        <w:rFonts w:ascii="Arial" w:eastAsia="Arial" w:hAnsi="Arial" w:cs="Arial"/>
        <w:color w:val="808080"/>
        <w:sz w:val="18"/>
        <w:szCs w:val="18"/>
      </w:rPr>
      <w:tab/>
      <w:t xml:space="preserve">Page </w:t>
    </w:r>
    <w:r w:rsidR="001F2E81">
      <w:rPr>
        <w:rFonts w:ascii="Arial" w:eastAsia="Arial" w:hAnsi="Arial" w:cs="Arial"/>
        <w:color w:val="808080"/>
        <w:sz w:val="18"/>
        <w:szCs w:val="18"/>
      </w:rPr>
      <w:fldChar w:fldCharType="begin"/>
    </w:r>
    <w:r>
      <w:rPr>
        <w:rFonts w:ascii="Arial" w:eastAsia="Arial" w:hAnsi="Arial" w:cs="Arial"/>
        <w:color w:val="808080"/>
        <w:sz w:val="18"/>
        <w:szCs w:val="18"/>
      </w:rPr>
      <w:instrText>PAGE</w:instrText>
    </w:r>
    <w:r w:rsidR="001F2E81">
      <w:rPr>
        <w:rFonts w:ascii="Arial" w:eastAsia="Arial" w:hAnsi="Arial" w:cs="Arial"/>
        <w:color w:val="808080"/>
        <w:sz w:val="18"/>
        <w:szCs w:val="18"/>
      </w:rPr>
      <w:fldChar w:fldCharType="end"/>
    </w:r>
    <w:r>
      <w:rPr>
        <w:rFonts w:ascii="Arial" w:eastAsia="Arial" w:hAnsi="Arial" w:cs="Arial"/>
        <w:color w:val="808080"/>
        <w:sz w:val="18"/>
        <w:szCs w:val="18"/>
      </w:rPr>
      <w:t xml:space="preserve"> of </w:t>
    </w:r>
    <w:r w:rsidR="001F2E81">
      <w:rPr>
        <w:rFonts w:ascii="Arial" w:eastAsia="Arial" w:hAnsi="Arial" w:cs="Arial"/>
        <w:color w:val="808080"/>
        <w:sz w:val="18"/>
        <w:szCs w:val="18"/>
      </w:rPr>
      <w:fldChar w:fldCharType="begin"/>
    </w:r>
    <w:r>
      <w:rPr>
        <w:rFonts w:ascii="Arial" w:eastAsia="Arial" w:hAnsi="Arial" w:cs="Arial"/>
        <w:color w:val="808080"/>
        <w:sz w:val="18"/>
        <w:szCs w:val="18"/>
      </w:rPr>
      <w:instrText>NUMPAGES</w:instrText>
    </w:r>
    <w:r w:rsidR="001F2E81">
      <w:rPr>
        <w:rFonts w:ascii="Arial" w:eastAsia="Arial" w:hAnsi="Arial" w:cs="Arial"/>
        <w:color w:val="808080"/>
        <w:sz w:val="18"/>
        <w:szCs w:val="18"/>
      </w:rPr>
      <w:fldChar w:fldCharType="separate"/>
    </w:r>
    <w:r w:rsidR="007C574D">
      <w:rPr>
        <w:rFonts w:ascii="Arial" w:eastAsia="Arial" w:hAnsi="Arial" w:cs="Arial"/>
        <w:noProof/>
        <w:color w:val="808080"/>
        <w:sz w:val="18"/>
        <w:szCs w:val="18"/>
      </w:rPr>
      <w:t>10</w:t>
    </w:r>
    <w:r w:rsidR="001F2E81">
      <w:rPr>
        <w:rFonts w:ascii="Arial" w:eastAsia="Arial" w:hAnsi="Arial" w:cs="Arial"/>
        <w:color w:val="808080"/>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F4608" w14:textId="77777777" w:rsidR="00F4702A" w:rsidRDefault="00F4702A" w:rsidP="00F4702A">
    <w:pPr>
      <w:pBdr>
        <w:top w:val="nil"/>
        <w:left w:val="nil"/>
        <w:bottom w:val="nil"/>
        <w:right w:val="nil"/>
        <w:between w:val="nil"/>
      </w:pBdr>
      <w:tabs>
        <w:tab w:val="right" w:pos="13041"/>
      </w:tabs>
      <w:rPr>
        <w:rFonts w:ascii="Arial" w:eastAsia="Arial" w:hAnsi="Arial" w:cs="Arial"/>
        <w:color w:val="808080"/>
        <w:sz w:val="20"/>
        <w:szCs w:val="20"/>
      </w:rPr>
    </w:pPr>
    <w:r>
      <w:rPr>
        <w:rFonts w:ascii="Arial" w:eastAsia="Arial" w:hAnsi="Arial" w:cs="Arial"/>
        <w:color w:val="808080"/>
        <w:sz w:val="20"/>
        <w:szCs w:val="20"/>
      </w:rPr>
      <w:t>This resource is copyright © Crown 2018</w:t>
    </w:r>
    <w:r>
      <w:rPr>
        <w:rFonts w:ascii="Arial" w:eastAsia="Arial" w:hAnsi="Arial" w:cs="Arial"/>
        <w:color w:val="808080"/>
        <w:sz w:val="20"/>
        <w:szCs w:val="20"/>
      </w:rPr>
      <w:tab/>
      <w:t xml:space="preserve">Page </w:t>
    </w:r>
    <w:r>
      <w:rPr>
        <w:rFonts w:ascii="Arial" w:eastAsia="Arial" w:hAnsi="Arial" w:cs="Arial"/>
        <w:color w:val="808080"/>
        <w:sz w:val="20"/>
        <w:szCs w:val="20"/>
      </w:rPr>
      <w:fldChar w:fldCharType="begin"/>
    </w:r>
    <w:r>
      <w:rPr>
        <w:rFonts w:ascii="Arial" w:eastAsia="Arial" w:hAnsi="Arial" w:cs="Arial"/>
        <w:color w:val="808080"/>
        <w:sz w:val="20"/>
        <w:szCs w:val="20"/>
      </w:rPr>
      <w:instrText>PAGE</w:instrText>
    </w:r>
    <w:r>
      <w:rPr>
        <w:rFonts w:ascii="Arial" w:eastAsia="Arial" w:hAnsi="Arial" w:cs="Arial"/>
        <w:color w:val="808080"/>
        <w:sz w:val="20"/>
        <w:szCs w:val="20"/>
      </w:rPr>
      <w:fldChar w:fldCharType="separate"/>
    </w:r>
    <w:r w:rsidR="00C71A33">
      <w:rPr>
        <w:rFonts w:ascii="Arial" w:eastAsia="Arial" w:hAnsi="Arial" w:cs="Arial"/>
        <w:noProof/>
        <w:color w:val="808080"/>
        <w:sz w:val="20"/>
        <w:szCs w:val="20"/>
      </w:rPr>
      <w:t>8</w:t>
    </w:r>
    <w:r>
      <w:rPr>
        <w:rFonts w:ascii="Arial" w:eastAsia="Arial" w:hAnsi="Arial" w:cs="Arial"/>
        <w:color w:val="808080"/>
        <w:sz w:val="20"/>
        <w:szCs w:val="20"/>
      </w:rPr>
      <w:fldChar w:fldCharType="end"/>
    </w:r>
    <w:r>
      <w:rPr>
        <w:rFonts w:ascii="Arial" w:eastAsia="Arial" w:hAnsi="Arial" w:cs="Arial"/>
        <w:color w:val="808080"/>
        <w:sz w:val="20"/>
        <w:szCs w:val="20"/>
      </w:rPr>
      <w:t xml:space="preserve"> of </w:t>
    </w:r>
    <w:r>
      <w:rPr>
        <w:rFonts w:ascii="Arial" w:eastAsia="Arial" w:hAnsi="Arial" w:cs="Arial"/>
        <w:color w:val="808080"/>
        <w:sz w:val="20"/>
        <w:szCs w:val="20"/>
      </w:rPr>
      <w:fldChar w:fldCharType="begin"/>
    </w:r>
    <w:r>
      <w:rPr>
        <w:rFonts w:ascii="Arial" w:eastAsia="Arial" w:hAnsi="Arial" w:cs="Arial"/>
        <w:color w:val="808080"/>
        <w:sz w:val="20"/>
        <w:szCs w:val="20"/>
      </w:rPr>
      <w:instrText>NUMPAGES</w:instrText>
    </w:r>
    <w:r>
      <w:rPr>
        <w:rFonts w:ascii="Arial" w:eastAsia="Arial" w:hAnsi="Arial" w:cs="Arial"/>
        <w:color w:val="808080"/>
        <w:sz w:val="20"/>
        <w:szCs w:val="20"/>
      </w:rPr>
      <w:fldChar w:fldCharType="separate"/>
    </w:r>
    <w:r w:rsidR="00C71A33">
      <w:rPr>
        <w:rFonts w:ascii="Arial" w:eastAsia="Arial" w:hAnsi="Arial" w:cs="Arial"/>
        <w:noProof/>
        <w:color w:val="808080"/>
        <w:sz w:val="20"/>
        <w:szCs w:val="20"/>
      </w:rPr>
      <w:t>8</w:t>
    </w:r>
    <w:r>
      <w:rPr>
        <w:rFonts w:ascii="Arial" w:eastAsia="Arial" w:hAnsi="Arial" w:cs="Arial"/>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63885" w14:textId="77777777" w:rsidR="004C43B4" w:rsidRDefault="004C43B4">
      <w:r>
        <w:separator/>
      </w:r>
    </w:p>
  </w:footnote>
  <w:footnote w:type="continuationSeparator" w:id="0">
    <w:p w14:paraId="545C3501" w14:textId="77777777" w:rsidR="004C43B4" w:rsidRDefault="004C43B4">
      <w:r>
        <w:continuationSeparator/>
      </w:r>
    </w:p>
  </w:footnote>
  <w:footnote w:type="continuationNotice" w:id="1">
    <w:p w14:paraId="381D7083" w14:textId="77777777" w:rsidR="004C43B4" w:rsidRDefault="004C43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E558B" w14:textId="77777777" w:rsidR="002C64E7" w:rsidRDefault="002C64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F4600" w14:textId="2B9A1B6F" w:rsidR="00493C24" w:rsidRDefault="00A36418">
    <w:pPr>
      <w:pBdr>
        <w:top w:val="nil"/>
        <w:left w:val="nil"/>
        <w:bottom w:val="nil"/>
        <w:right w:val="nil"/>
        <w:between w:val="nil"/>
      </w:pBdr>
      <w:rPr>
        <w:rFonts w:ascii="Arial" w:eastAsia="Arial" w:hAnsi="Arial" w:cs="Arial"/>
        <w:color w:val="808080"/>
        <w:sz w:val="20"/>
        <w:szCs w:val="20"/>
        <w:u w:val="single"/>
      </w:rPr>
    </w:pPr>
    <w:r>
      <w:rPr>
        <w:rFonts w:ascii="Arial" w:eastAsia="Arial" w:hAnsi="Arial" w:cs="Arial"/>
        <w:color w:val="808080"/>
        <w:sz w:val="20"/>
        <w:szCs w:val="20"/>
      </w:rPr>
      <w:t>Internal assessment resource Geography 2.2</w:t>
    </w:r>
    <w:r w:rsidR="00C71A33">
      <w:rPr>
        <w:rFonts w:ascii="Arial" w:eastAsia="Arial" w:hAnsi="Arial" w:cs="Arial"/>
        <w:color w:val="808080"/>
        <w:sz w:val="20"/>
        <w:szCs w:val="20"/>
      </w:rPr>
      <w:t xml:space="preserve">C </w:t>
    </w:r>
    <w:r w:rsidR="009D7EE8">
      <w:rPr>
        <w:rFonts w:ascii="Arial" w:eastAsia="Arial" w:hAnsi="Arial" w:cs="Arial"/>
        <w:color w:val="808080"/>
        <w:sz w:val="20"/>
        <w:szCs w:val="20"/>
      </w:rPr>
      <w:t>for</w:t>
    </w:r>
    <w:r>
      <w:rPr>
        <w:rFonts w:ascii="Arial" w:eastAsia="Arial" w:hAnsi="Arial" w:cs="Arial"/>
        <w:color w:val="808080"/>
        <w:sz w:val="20"/>
        <w:szCs w:val="20"/>
      </w:rPr>
      <w:t xml:space="preserve"> Achievement Standard 91241</w:t>
    </w:r>
  </w:p>
  <w:p w14:paraId="640F4601" w14:textId="77777777" w:rsidR="00493C24" w:rsidRDefault="00A36418">
    <w:pPr>
      <w:pBdr>
        <w:top w:val="nil"/>
        <w:left w:val="nil"/>
        <w:bottom w:val="nil"/>
        <w:right w:val="nil"/>
        <w:between w:val="nil"/>
      </w:pBdr>
      <w:rPr>
        <w:rFonts w:ascii="Arial" w:eastAsia="Arial" w:hAnsi="Arial" w:cs="Arial"/>
        <w:color w:val="808080"/>
        <w:sz w:val="20"/>
        <w:szCs w:val="20"/>
      </w:rPr>
    </w:pPr>
    <w:r>
      <w:rPr>
        <w:rFonts w:ascii="Arial" w:eastAsia="Arial" w:hAnsi="Arial" w:cs="Arial"/>
        <w:color w:val="808080"/>
        <w:sz w:val="20"/>
        <w:szCs w:val="20"/>
      </w:rPr>
      <w:t>PAGE FOR TEACHER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B93F3" w14:textId="77777777" w:rsidR="002C64E7" w:rsidRDefault="002C64E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F4604" w14:textId="0788A7D2" w:rsidR="004B03ED" w:rsidRDefault="004B03ED">
    <w:pPr>
      <w:pBdr>
        <w:top w:val="nil"/>
        <w:left w:val="nil"/>
        <w:bottom w:val="nil"/>
        <w:right w:val="nil"/>
        <w:between w:val="nil"/>
      </w:pBdr>
      <w:rPr>
        <w:rFonts w:ascii="Arial" w:eastAsia="Arial" w:hAnsi="Arial" w:cs="Arial"/>
        <w:color w:val="808080"/>
        <w:sz w:val="20"/>
        <w:szCs w:val="20"/>
        <w:u w:val="single"/>
      </w:rPr>
    </w:pPr>
    <w:r>
      <w:rPr>
        <w:rFonts w:ascii="Arial" w:eastAsia="Arial" w:hAnsi="Arial" w:cs="Arial"/>
        <w:color w:val="808080"/>
        <w:sz w:val="20"/>
        <w:szCs w:val="20"/>
      </w:rPr>
      <w:t>Internal assessment resource Geography 2.2</w:t>
    </w:r>
    <w:r w:rsidR="00C71A33">
      <w:rPr>
        <w:rFonts w:ascii="Arial" w:eastAsia="Arial" w:hAnsi="Arial" w:cs="Arial"/>
        <w:color w:val="808080"/>
        <w:sz w:val="20"/>
        <w:szCs w:val="20"/>
      </w:rPr>
      <w:t xml:space="preserve">C </w:t>
    </w:r>
    <w:r w:rsidR="009D7EE8">
      <w:rPr>
        <w:rFonts w:ascii="Arial" w:eastAsia="Arial" w:hAnsi="Arial" w:cs="Arial"/>
        <w:color w:val="808080"/>
        <w:sz w:val="20"/>
        <w:szCs w:val="20"/>
      </w:rPr>
      <w:t>for</w:t>
    </w:r>
    <w:r>
      <w:rPr>
        <w:rFonts w:ascii="Arial" w:eastAsia="Arial" w:hAnsi="Arial" w:cs="Arial"/>
        <w:color w:val="808080"/>
        <w:sz w:val="20"/>
        <w:szCs w:val="20"/>
      </w:rPr>
      <w:t xml:space="preserve"> Achievement Standard 91241</w:t>
    </w:r>
  </w:p>
  <w:p w14:paraId="640F4605" w14:textId="77777777" w:rsidR="004B03ED" w:rsidRDefault="004B03ED">
    <w:pPr>
      <w:pBdr>
        <w:top w:val="nil"/>
        <w:left w:val="nil"/>
        <w:bottom w:val="nil"/>
        <w:right w:val="nil"/>
        <w:between w:val="nil"/>
      </w:pBdr>
      <w:rPr>
        <w:rFonts w:ascii="Arial" w:eastAsia="Arial" w:hAnsi="Arial" w:cs="Arial"/>
        <w:color w:val="808080"/>
        <w:sz w:val="20"/>
        <w:szCs w:val="20"/>
      </w:rPr>
    </w:pPr>
    <w:r>
      <w:rPr>
        <w:rFonts w:ascii="Arial" w:eastAsia="Arial" w:hAnsi="Arial" w:cs="Arial"/>
        <w:color w:val="808080"/>
        <w:sz w:val="20"/>
        <w:szCs w:val="20"/>
      </w:rPr>
      <w:t>PAGE FOR STUDENT USE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F4606" w14:textId="7F71620E" w:rsidR="004B03ED" w:rsidRDefault="004B03ED">
    <w:pPr>
      <w:pBdr>
        <w:top w:val="nil"/>
        <w:left w:val="nil"/>
        <w:bottom w:val="nil"/>
        <w:right w:val="nil"/>
        <w:between w:val="nil"/>
      </w:pBdr>
      <w:rPr>
        <w:rFonts w:ascii="Arial" w:eastAsia="Arial" w:hAnsi="Arial" w:cs="Arial"/>
        <w:color w:val="808080"/>
        <w:sz w:val="20"/>
        <w:szCs w:val="20"/>
        <w:u w:val="single"/>
      </w:rPr>
    </w:pPr>
    <w:r>
      <w:rPr>
        <w:rFonts w:ascii="Arial" w:eastAsia="Arial" w:hAnsi="Arial" w:cs="Arial"/>
        <w:color w:val="808080"/>
        <w:sz w:val="20"/>
        <w:szCs w:val="20"/>
      </w:rPr>
      <w:t xml:space="preserve">Internal assessment resource Geography </w:t>
    </w:r>
    <w:proofErr w:type="gramStart"/>
    <w:r>
      <w:rPr>
        <w:rFonts w:ascii="Arial" w:eastAsia="Arial" w:hAnsi="Arial" w:cs="Arial"/>
        <w:color w:val="808080"/>
        <w:sz w:val="20"/>
        <w:szCs w:val="20"/>
      </w:rPr>
      <w:t>2.2</w:t>
    </w:r>
    <w:r w:rsidR="002C64E7">
      <w:rPr>
        <w:rFonts w:ascii="Arial" w:eastAsia="Arial" w:hAnsi="Arial" w:cs="Arial"/>
        <w:color w:val="808080"/>
        <w:sz w:val="20"/>
        <w:szCs w:val="20"/>
      </w:rPr>
      <w:t>c</w:t>
    </w:r>
    <w:r>
      <w:rPr>
        <w:rFonts w:ascii="Arial" w:eastAsia="Arial" w:hAnsi="Arial" w:cs="Arial"/>
        <w:color w:val="808080"/>
        <w:sz w:val="20"/>
        <w:szCs w:val="20"/>
      </w:rPr>
      <w:t xml:space="preserve">  for</w:t>
    </w:r>
    <w:proofErr w:type="gramEnd"/>
    <w:r>
      <w:rPr>
        <w:rFonts w:ascii="Arial" w:eastAsia="Arial" w:hAnsi="Arial" w:cs="Arial"/>
        <w:color w:val="808080"/>
        <w:sz w:val="20"/>
        <w:szCs w:val="20"/>
      </w:rPr>
      <w:t xml:space="preserve"> Achievement Standard 91241</w:t>
    </w:r>
  </w:p>
  <w:p w14:paraId="640F4607" w14:textId="77777777" w:rsidR="004B03ED" w:rsidRDefault="004B03ED">
    <w:pPr>
      <w:pBdr>
        <w:top w:val="nil"/>
        <w:left w:val="nil"/>
        <w:bottom w:val="nil"/>
        <w:right w:val="nil"/>
        <w:between w:val="nil"/>
      </w:pBdr>
      <w:rPr>
        <w:rFonts w:ascii="Arial" w:eastAsia="Arial" w:hAnsi="Arial" w:cs="Arial"/>
        <w:color w:val="808080"/>
        <w:sz w:val="20"/>
        <w:szCs w:val="20"/>
      </w:rPr>
    </w:pPr>
    <w:r>
      <w:rPr>
        <w:rFonts w:ascii="Arial" w:eastAsia="Arial" w:hAnsi="Arial" w:cs="Arial"/>
        <w:color w:val="808080"/>
        <w:sz w:val="20"/>
        <w:szCs w:val="20"/>
      </w:rPr>
      <w:t>PAGE FOR TEACHER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2013"/>
    <w:multiLevelType w:val="multilevel"/>
    <w:tmpl w:val="5DCAA33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0E452B78"/>
    <w:multiLevelType w:val="multilevel"/>
    <w:tmpl w:val="9B323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606AC7"/>
    <w:multiLevelType w:val="multilevel"/>
    <w:tmpl w:val="2048F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A2D72C4"/>
    <w:multiLevelType w:val="multilevel"/>
    <w:tmpl w:val="19B211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A635B5C"/>
    <w:multiLevelType w:val="multilevel"/>
    <w:tmpl w:val="33F46E6A"/>
    <w:lvl w:ilvl="0">
      <w:start w:val="1"/>
      <w:numFmt w:val="bullet"/>
      <w:lvlText w:val="●"/>
      <w:lvlJc w:val="left"/>
      <w:pPr>
        <w:ind w:left="0" w:firstLine="0"/>
      </w:pPr>
      <w:rPr>
        <w:rFonts w:ascii="Noto Sans Symbols" w:eastAsia="Noto Sans Symbols" w:hAnsi="Noto Sans Symbols" w:cs="Noto Sans Symbols"/>
        <w:sz w:val="22"/>
        <w:szCs w:val="22"/>
        <w:vertAlign w:val="baseline"/>
      </w:rPr>
    </w:lvl>
    <w:lvl w:ilvl="1">
      <w:start w:val="1"/>
      <w:numFmt w:val="bullet"/>
      <w:lvlText w:val="o"/>
      <w:lvlJc w:val="left"/>
      <w:pPr>
        <w:ind w:left="1503" w:hanging="360"/>
      </w:pPr>
      <w:rPr>
        <w:rFonts w:ascii="Courier New" w:eastAsia="Courier New" w:hAnsi="Courier New" w:cs="Courier New"/>
        <w:vertAlign w:val="baseline"/>
      </w:rPr>
    </w:lvl>
    <w:lvl w:ilvl="2">
      <w:start w:val="1"/>
      <w:numFmt w:val="bullet"/>
      <w:lvlText w:val="▪"/>
      <w:lvlJc w:val="left"/>
      <w:pPr>
        <w:ind w:left="2223" w:hanging="360"/>
      </w:pPr>
      <w:rPr>
        <w:rFonts w:ascii="Noto Sans Symbols" w:eastAsia="Noto Sans Symbols" w:hAnsi="Noto Sans Symbols" w:cs="Noto Sans Symbols"/>
        <w:vertAlign w:val="baseline"/>
      </w:rPr>
    </w:lvl>
    <w:lvl w:ilvl="3">
      <w:start w:val="1"/>
      <w:numFmt w:val="bullet"/>
      <w:lvlText w:val="●"/>
      <w:lvlJc w:val="left"/>
      <w:pPr>
        <w:ind w:left="2943" w:hanging="360"/>
      </w:pPr>
      <w:rPr>
        <w:rFonts w:ascii="Noto Sans Symbols" w:eastAsia="Noto Sans Symbols" w:hAnsi="Noto Sans Symbols" w:cs="Noto Sans Symbols"/>
        <w:vertAlign w:val="baseline"/>
      </w:rPr>
    </w:lvl>
    <w:lvl w:ilvl="4">
      <w:start w:val="1"/>
      <w:numFmt w:val="bullet"/>
      <w:lvlText w:val="o"/>
      <w:lvlJc w:val="left"/>
      <w:pPr>
        <w:ind w:left="3663" w:hanging="360"/>
      </w:pPr>
      <w:rPr>
        <w:rFonts w:ascii="Courier New" w:eastAsia="Courier New" w:hAnsi="Courier New" w:cs="Courier New"/>
        <w:vertAlign w:val="baseline"/>
      </w:rPr>
    </w:lvl>
    <w:lvl w:ilvl="5">
      <w:start w:val="1"/>
      <w:numFmt w:val="bullet"/>
      <w:lvlText w:val="▪"/>
      <w:lvlJc w:val="left"/>
      <w:pPr>
        <w:ind w:left="4383" w:hanging="360"/>
      </w:pPr>
      <w:rPr>
        <w:rFonts w:ascii="Noto Sans Symbols" w:eastAsia="Noto Sans Symbols" w:hAnsi="Noto Sans Symbols" w:cs="Noto Sans Symbols"/>
        <w:vertAlign w:val="baseline"/>
      </w:rPr>
    </w:lvl>
    <w:lvl w:ilvl="6">
      <w:start w:val="1"/>
      <w:numFmt w:val="bullet"/>
      <w:lvlText w:val="●"/>
      <w:lvlJc w:val="left"/>
      <w:pPr>
        <w:ind w:left="5103" w:hanging="360"/>
      </w:pPr>
      <w:rPr>
        <w:rFonts w:ascii="Noto Sans Symbols" w:eastAsia="Noto Sans Symbols" w:hAnsi="Noto Sans Symbols" w:cs="Noto Sans Symbols"/>
        <w:vertAlign w:val="baseline"/>
      </w:rPr>
    </w:lvl>
    <w:lvl w:ilvl="7">
      <w:start w:val="1"/>
      <w:numFmt w:val="bullet"/>
      <w:lvlText w:val="o"/>
      <w:lvlJc w:val="left"/>
      <w:pPr>
        <w:ind w:left="5823" w:hanging="360"/>
      </w:pPr>
      <w:rPr>
        <w:rFonts w:ascii="Courier New" w:eastAsia="Courier New" w:hAnsi="Courier New" w:cs="Courier New"/>
        <w:vertAlign w:val="baseline"/>
      </w:rPr>
    </w:lvl>
    <w:lvl w:ilvl="8">
      <w:start w:val="1"/>
      <w:numFmt w:val="bullet"/>
      <w:lvlText w:val="▪"/>
      <w:lvlJc w:val="left"/>
      <w:pPr>
        <w:ind w:left="6543" w:hanging="360"/>
      </w:pPr>
      <w:rPr>
        <w:rFonts w:ascii="Noto Sans Symbols" w:eastAsia="Noto Sans Symbols" w:hAnsi="Noto Sans Symbols" w:cs="Noto Sans Symbols"/>
        <w:vertAlign w:val="baseline"/>
      </w:rPr>
    </w:lvl>
  </w:abstractNum>
  <w:abstractNum w:abstractNumId="5" w15:restartNumberingAfterBreak="0">
    <w:nsid w:val="42283397"/>
    <w:multiLevelType w:val="multilevel"/>
    <w:tmpl w:val="C768903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5A761932"/>
    <w:multiLevelType w:val="multilevel"/>
    <w:tmpl w:val="6F885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AAB0BF3"/>
    <w:multiLevelType w:val="multilevel"/>
    <w:tmpl w:val="3EEC2E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F1962FB"/>
    <w:multiLevelType w:val="hybridMultilevel"/>
    <w:tmpl w:val="A4DE496C"/>
    <w:lvl w:ilvl="0" w:tplc="6054E9C0">
      <w:start w:val="1"/>
      <w:numFmt w:val="bullet"/>
      <w:pStyle w:val="NCEAbullets"/>
      <w:lvlText w:val=""/>
      <w:lvlJc w:val="left"/>
      <w:pPr>
        <w:tabs>
          <w:tab w:val="num" w:pos="0"/>
        </w:tabs>
      </w:pPr>
      <w:rPr>
        <w:rFonts w:ascii="Symbol" w:hAnsi="Symbol" w:hint="default"/>
        <w:sz w:val="24"/>
        <w:szCs w:val="24"/>
      </w:rPr>
    </w:lvl>
    <w:lvl w:ilvl="1" w:tplc="1E727494">
      <w:start w:val="1"/>
      <w:numFmt w:val="bullet"/>
      <w:lvlText w:val="-"/>
      <w:lvlJc w:val="left"/>
      <w:pPr>
        <w:tabs>
          <w:tab w:val="num" w:pos="1503"/>
        </w:tabs>
        <w:ind w:left="1503" w:hanging="360"/>
      </w:pPr>
      <w:rPr>
        <w:rFonts w:ascii="Courier New" w:hAnsi="Courier New" w:hint="default"/>
      </w:rPr>
    </w:lvl>
    <w:lvl w:ilvl="2" w:tplc="B8202CD8">
      <w:start w:val="1"/>
      <w:numFmt w:val="bullet"/>
      <w:lvlText w:val=""/>
      <w:lvlJc w:val="left"/>
      <w:pPr>
        <w:tabs>
          <w:tab w:val="num" w:pos="2223"/>
        </w:tabs>
        <w:ind w:left="2223" w:hanging="360"/>
      </w:pPr>
      <w:rPr>
        <w:rFonts w:ascii="Wingdings" w:hAnsi="Wingdings" w:hint="default"/>
      </w:rPr>
    </w:lvl>
    <w:lvl w:ilvl="3" w:tplc="AEDE15CA" w:tentative="1">
      <w:start w:val="1"/>
      <w:numFmt w:val="bullet"/>
      <w:lvlText w:val=""/>
      <w:lvlJc w:val="left"/>
      <w:pPr>
        <w:tabs>
          <w:tab w:val="num" w:pos="2943"/>
        </w:tabs>
        <w:ind w:left="2943" w:hanging="360"/>
      </w:pPr>
      <w:rPr>
        <w:rFonts w:ascii="Symbol" w:hAnsi="Symbol" w:hint="default"/>
      </w:rPr>
    </w:lvl>
    <w:lvl w:ilvl="4" w:tplc="5A3E79AC" w:tentative="1">
      <w:start w:val="1"/>
      <w:numFmt w:val="bullet"/>
      <w:lvlText w:val="o"/>
      <w:lvlJc w:val="left"/>
      <w:pPr>
        <w:tabs>
          <w:tab w:val="num" w:pos="3663"/>
        </w:tabs>
        <w:ind w:left="3663" w:hanging="360"/>
      </w:pPr>
      <w:rPr>
        <w:rFonts w:ascii="Courier New" w:hAnsi="Courier New" w:hint="default"/>
      </w:rPr>
    </w:lvl>
    <w:lvl w:ilvl="5" w:tplc="23306EC0" w:tentative="1">
      <w:start w:val="1"/>
      <w:numFmt w:val="bullet"/>
      <w:lvlText w:val=""/>
      <w:lvlJc w:val="left"/>
      <w:pPr>
        <w:tabs>
          <w:tab w:val="num" w:pos="4383"/>
        </w:tabs>
        <w:ind w:left="4383" w:hanging="360"/>
      </w:pPr>
      <w:rPr>
        <w:rFonts w:ascii="Wingdings" w:hAnsi="Wingdings" w:hint="default"/>
      </w:rPr>
    </w:lvl>
    <w:lvl w:ilvl="6" w:tplc="323A53F8" w:tentative="1">
      <w:start w:val="1"/>
      <w:numFmt w:val="bullet"/>
      <w:lvlText w:val=""/>
      <w:lvlJc w:val="left"/>
      <w:pPr>
        <w:tabs>
          <w:tab w:val="num" w:pos="5103"/>
        </w:tabs>
        <w:ind w:left="5103" w:hanging="360"/>
      </w:pPr>
      <w:rPr>
        <w:rFonts w:ascii="Symbol" w:hAnsi="Symbol" w:hint="default"/>
      </w:rPr>
    </w:lvl>
    <w:lvl w:ilvl="7" w:tplc="D67E616C" w:tentative="1">
      <w:start w:val="1"/>
      <w:numFmt w:val="bullet"/>
      <w:lvlText w:val="o"/>
      <w:lvlJc w:val="left"/>
      <w:pPr>
        <w:tabs>
          <w:tab w:val="num" w:pos="5823"/>
        </w:tabs>
        <w:ind w:left="5823" w:hanging="360"/>
      </w:pPr>
      <w:rPr>
        <w:rFonts w:ascii="Courier New" w:hAnsi="Courier New" w:hint="default"/>
      </w:rPr>
    </w:lvl>
    <w:lvl w:ilvl="8" w:tplc="C866760E" w:tentative="1">
      <w:start w:val="1"/>
      <w:numFmt w:val="bullet"/>
      <w:lvlText w:val=""/>
      <w:lvlJc w:val="left"/>
      <w:pPr>
        <w:tabs>
          <w:tab w:val="num" w:pos="6543"/>
        </w:tabs>
        <w:ind w:left="6543" w:hanging="360"/>
      </w:pPr>
      <w:rPr>
        <w:rFonts w:ascii="Wingdings" w:hAnsi="Wingdings" w:hint="default"/>
      </w:rPr>
    </w:lvl>
  </w:abstractNum>
  <w:abstractNum w:abstractNumId="9" w15:restartNumberingAfterBreak="0">
    <w:nsid w:val="71A1002A"/>
    <w:multiLevelType w:val="multilevel"/>
    <w:tmpl w:val="EA7894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87407856">
    <w:abstractNumId w:val="5"/>
  </w:num>
  <w:num w:numId="2" w16cid:durableId="1447504172">
    <w:abstractNumId w:val="0"/>
  </w:num>
  <w:num w:numId="3" w16cid:durableId="228854705">
    <w:abstractNumId w:val="4"/>
  </w:num>
  <w:num w:numId="4" w16cid:durableId="1654677002">
    <w:abstractNumId w:val="3"/>
  </w:num>
  <w:num w:numId="5" w16cid:durableId="1888026628">
    <w:abstractNumId w:val="6"/>
  </w:num>
  <w:num w:numId="6" w16cid:durableId="747308381">
    <w:abstractNumId w:val="7"/>
  </w:num>
  <w:num w:numId="7" w16cid:durableId="1239291782">
    <w:abstractNumId w:val="9"/>
  </w:num>
  <w:num w:numId="8" w16cid:durableId="750002905">
    <w:abstractNumId w:val="2"/>
  </w:num>
  <w:num w:numId="9" w16cid:durableId="2102414146">
    <w:abstractNumId w:val="1"/>
  </w:num>
  <w:num w:numId="10" w16cid:durableId="17312219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GyMDUyNDOzNDK1NDVT0lEKTi0uzszPAykwrgUAlJAlYywAAAA="/>
  </w:docVars>
  <w:rsids>
    <w:rsidRoot w:val="00493C24"/>
    <w:rsid w:val="0002186F"/>
    <w:rsid w:val="0002542A"/>
    <w:rsid w:val="00050F79"/>
    <w:rsid w:val="00060FF3"/>
    <w:rsid w:val="00074655"/>
    <w:rsid w:val="00084A80"/>
    <w:rsid w:val="00091EC0"/>
    <w:rsid w:val="000D446F"/>
    <w:rsid w:val="000F6993"/>
    <w:rsid w:val="000F70D6"/>
    <w:rsid w:val="00105E4C"/>
    <w:rsid w:val="0018492D"/>
    <w:rsid w:val="001B52EF"/>
    <w:rsid w:val="001D32C3"/>
    <w:rsid w:val="001D6897"/>
    <w:rsid w:val="001E36BA"/>
    <w:rsid w:val="001F2E81"/>
    <w:rsid w:val="00291A27"/>
    <w:rsid w:val="002C64E7"/>
    <w:rsid w:val="002E33F8"/>
    <w:rsid w:val="002F2871"/>
    <w:rsid w:val="002F7E7D"/>
    <w:rsid w:val="003229C2"/>
    <w:rsid w:val="00334FD1"/>
    <w:rsid w:val="003478A2"/>
    <w:rsid w:val="00351E7F"/>
    <w:rsid w:val="00392C6C"/>
    <w:rsid w:val="003A1804"/>
    <w:rsid w:val="003D3949"/>
    <w:rsid w:val="003E71A2"/>
    <w:rsid w:val="003F790E"/>
    <w:rsid w:val="004837F2"/>
    <w:rsid w:val="00493C24"/>
    <w:rsid w:val="004B03ED"/>
    <w:rsid w:val="004B1262"/>
    <w:rsid w:val="004C43B4"/>
    <w:rsid w:val="004C5D6D"/>
    <w:rsid w:val="004E49D8"/>
    <w:rsid w:val="00564D45"/>
    <w:rsid w:val="00571DE2"/>
    <w:rsid w:val="00572EB1"/>
    <w:rsid w:val="00605C27"/>
    <w:rsid w:val="00670C20"/>
    <w:rsid w:val="006A09DC"/>
    <w:rsid w:val="006C0DAE"/>
    <w:rsid w:val="006F6785"/>
    <w:rsid w:val="00742CAD"/>
    <w:rsid w:val="00743828"/>
    <w:rsid w:val="007B12F8"/>
    <w:rsid w:val="007B2A2E"/>
    <w:rsid w:val="007B66F3"/>
    <w:rsid w:val="007B6D32"/>
    <w:rsid w:val="007C574D"/>
    <w:rsid w:val="0086269F"/>
    <w:rsid w:val="008871E2"/>
    <w:rsid w:val="008E643D"/>
    <w:rsid w:val="00920133"/>
    <w:rsid w:val="009345F3"/>
    <w:rsid w:val="009758DA"/>
    <w:rsid w:val="009D7EE8"/>
    <w:rsid w:val="009F5AB1"/>
    <w:rsid w:val="00A36418"/>
    <w:rsid w:val="00A85A84"/>
    <w:rsid w:val="00AB273A"/>
    <w:rsid w:val="00B13C8D"/>
    <w:rsid w:val="00B33B28"/>
    <w:rsid w:val="00B541A3"/>
    <w:rsid w:val="00BA0487"/>
    <w:rsid w:val="00BA0E47"/>
    <w:rsid w:val="00BA23BC"/>
    <w:rsid w:val="00BF7C36"/>
    <w:rsid w:val="00C3755D"/>
    <w:rsid w:val="00C71A33"/>
    <w:rsid w:val="00C9681D"/>
    <w:rsid w:val="00CB3821"/>
    <w:rsid w:val="00D125F2"/>
    <w:rsid w:val="00D455E2"/>
    <w:rsid w:val="00DC648C"/>
    <w:rsid w:val="00E33A66"/>
    <w:rsid w:val="00E70EFB"/>
    <w:rsid w:val="00ED0E81"/>
    <w:rsid w:val="00EF14A0"/>
    <w:rsid w:val="00F132BE"/>
    <w:rsid w:val="00F4702A"/>
    <w:rsid w:val="00FC22FD"/>
    <w:rsid w:val="00FD60E3"/>
    <w:rsid w:val="0F408228"/>
    <w:rsid w:val="12CEA747"/>
    <w:rsid w:val="3877A2A5"/>
    <w:rsid w:val="3BBA34BD"/>
    <w:rsid w:val="3D3EB55B"/>
    <w:rsid w:val="3D50F44F"/>
    <w:rsid w:val="3DEF4413"/>
    <w:rsid w:val="492649D4"/>
    <w:rsid w:val="5799C06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F4539"/>
  <w15:docId w15:val="{8104A794-BBA0-41E7-8AD2-79DC8878B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F2E81"/>
  </w:style>
  <w:style w:type="paragraph" w:styleId="Heading1">
    <w:name w:val="heading 1"/>
    <w:basedOn w:val="Normal"/>
    <w:next w:val="Normal"/>
    <w:rsid w:val="001F2E81"/>
    <w:pPr>
      <w:keepNext/>
      <w:jc w:val="center"/>
      <w:outlineLvl w:val="0"/>
    </w:pPr>
    <w:rPr>
      <w:rFonts w:ascii="Palatino" w:eastAsia="Palatino" w:hAnsi="Palatino" w:cs="Palatino"/>
      <w:b/>
      <w:sz w:val="28"/>
      <w:szCs w:val="28"/>
    </w:rPr>
  </w:style>
  <w:style w:type="paragraph" w:styleId="Heading2">
    <w:name w:val="heading 2"/>
    <w:basedOn w:val="Normal"/>
    <w:next w:val="Normal"/>
    <w:rsid w:val="001F2E81"/>
    <w:pPr>
      <w:keepNext/>
      <w:keepLines/>
      <w:spacing w:before="360" w:after="80"/>
      <w:outlineLvl w:val="1"/>
    </w:pPr>
    <w:rPr>
      <w:b/>
      <w:sz w:val="36"/>
      <w:szCs w:val="36"/>
    </w:rPr>
  </w:style>
  <w:style w:type="paragraph" w:styleId="Heading3">
    <w:name w:val="heading 3"/>
    <w:basedOn w:val="Normal"/>
    <w:next w:val="Normal"/>
    <w:rsid w:val="001F2E81"/>
    <w:pPr>
      <w:keepNext/>
      <w:keepLines/>
      <w:spacing w:before="280" w:after="80"/>
      <w:outlineLvl w:val="2"/>
    </w:pPr>
    <w:rPr>
      <w:b/>
      <w:sz w:val="28"/>
      <w:szCs w:val="28"/>
    </w:rPr>
  </w:style>
  <w:style w:type="paragraph" w:styleId="Heading4">
    <w:name w:val="heading 4"/>
    <w:basedOn w:val="Normal"/>
    <w:next w:val="Normal"/>
    <w:rsid w:val="001F2E81"/>
    <w:pPr>
      <w:keepNext/>
      <w:keepLines/>
      <w:spacing w:before="240" w:after="40"/>
      <w:outlineLvl w:val="3"/>
    </w:pPr>
    <w:rPr>
      <w:b/>
    </w:rPr>
  </w:style>
  <w:style w:type="paragraph" w:styleId="Heading5">
    <w:name w:val="heading 5"/>
    <w:basedOn w:val="Normal"/>
    <w:next w:val="Normal"/>
    <w:rsid w:val="001F2E81"/>
    <w:pPr>
      <w:keepNext/>
      <w:keepLines/>
      <w:spacing w:before="220" w:after="40"/>
      <w:outlineLvl w:val="4"/>
    </w:pPr>
    <w:rPr>
      <w:b/>
      <w:sz w:val="22"/>
      <w:szCs w:val="22"/>
    </w:rPr>
  </w:style>
  <w:style w:type="paragraph" w:styleId="Heading6">
    <w:name w:val="heading 6"/>
    <w:basedOn w:val="Normal"/>
    <w:next w:val="Normal"/>
    <w:rsid w:val="001F2E8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1F2E81"/>
    <w:pPr>
      <w:keepNext/>
      <w:keepLines/>
      <w:spacing w:before="480" w:after="120"/>
    </w:pPr>
    <w:rPr>
      <w:b/>
      <w:sz w:val="72"/>
      <w:szCs w:val="72"/>
    </w:rPr>
  </w:style>
  <w:style w:type="paragraph" w:styleId="Subtitle">
    <w:name w:val="Subtitle"/>
    <w:basedOn w:val="Normal"/>
    <w:next w:val="Normal"/>
    <w:rsid w:val="001F2E81"/>
    <w:pPr>
      <w:keepNext/>
      <w:keepLines/>
      <w:spacing w:before="360" w:after="80"/>
    </w:pPr>
    <w:rPr>
      <w:rFonts w:ascii="Georgia" w:eastAsia="Georgia" w:hAnsi="Georgia" w:cs="Georgia"/>
      <w:i/>
      <w:color w:val="666666"/>
      <w:sz w:val="48"/>
      <w:szCs w:val="48"/>
    </w:rPr>
  </w:style>
  <w:style w:type="table" w:customStyle="1" w:styleId="a">
    <w:basedOn w:val="TableNormal"/>
    <w:rsid w:val="001F2E81"/>
    <w:tblPr>
      <w:tblStyleRowBandSize w:val="1"/>
      <w:tblStyleColBandSize w:val="1"/>
    </w:tblPr>
  </w:style>
  <w:style w:type="table" w:customStyle="1" w:styleId="a0">
    <w:basedOn w:val="TableNormal"/>
    <w:rsid w:val="001F2E81"/>
    <w:tblPr>
      <w:tblStyleRowBandSize w:val="1"/>
      <w:tblStyleColBandSize w:val="1"/>
    </w:tblPr>
  </w:style>
  <w:style w:type="table" w:customStyle="1" w:styleId="a1">
    <w:basedOn w:val="TableNormal"/>
    <w:rsid w:val="001F2E81"/>
    <w:tblPr>
      <w:tblStyleRowBandSize w:val="1"/>
      <w:tblStyleColBandSize w:val="1"/>
    </w:tblPr>
  </w:style>
  <w:style w:type="paragraph" w:styleId="Header">
    <w:name w:val="header"/>
    <w:basedOn w:val="Normal"/>
    <w:link w:val="HeaderChar"/>
    <w:uiPriority w:val="99"/>
    <w:unhideWhenUsed/>
    <w:rsid w:val="00F4702A"/>
    <w:pPr>
      <w:tabs>
        <w:tab w:val="center" w:pos="4513"/>
        <w:tab w:val="right" w:pos="9026"/>
      </w:tabs>
    </w:pPr>
  </w:style>
  <w:style w:type="character" w:customStyle="1" w:styleId="HeaderChar">
    <w:name w:val="Header Char"/>
    <w:basedOn w:val="DefaultParagraphFont"/>
    <w:link w:val="Header"/>
    <w:uiPriority w:val="99"/>
    <w:rsid w:val="00F4702A"/>
  </w:style>
  <w:style w:type="paragraph" w:styleId="Footer">
    <w:name w:val="footer"/>
    <w:basedOn w:val="Normal"/>
    <w:link w:val="FooterChar"/>
    <w:uiPriority w:val="99"/>
    <w:unhideWhenUsed/>
    <w:rsid w:val="00F4702A"/>
    <w:pPr>
      <w:tabs>
        <w:tab w:val="center" w:pos="4513"/>
        <w:tab w:val="right" w:pos="9026"/>
      </w:tabs>
    </w:pPr>
  </w:style>
  <w:style w:type="character" w:customStyle="1" w:styleId="FooterChar">
    <w:name w:val="Footer Char"/>
    <w:basedOn w:val="DefaultParagraphFont"/>
    <w:link w:val="Footer"/>
    <w:uiPriority w:val="99"/>
    <w:rsid w:val="00F4702A"/>
  </w:style>
  <w:style w:type="paragraph" w:styleId="BalloonText">
    <w:name w:val="Balloon Text"/>
    <w:basedOn w:val="Normal"/>
    <w:link w:val="BalloonTextChar"/>
    <w:uiPriority w:val="99"/>
    <w:semiHidden/>
    <w:unhideWhenUsed/>
    <w:rsid w:val="004B03ED"/>
    <w:rPr>
      <w:rFonts w:ascii="Tahoma" w:hAnsi="Tahoma" w:cs="Tahoma"/>
      <w:sz w:val="16"/>
      <w:szCs w:val="16"/>
    </w:rPr>
  </w:style>
  <w:style w:type="character" w:customStyle="1" w:styleId="BalloonTextChar">
    <w:name w:val="Balloon Text Char"/>
    <w:basedOn w:val="DefaultParagraphFont"/>
    <w:link w:val="BalloonText"/>
    <w:uiPriority w:val="99"/>
    <w:semiHidden/>
    <w:rsid w:val="004B03ED"/>
    <w:rPr>
      <w:rFonts w:ascii="Tahoma" w:hAnsi="Tahoma" w:cs="Tahoma"/>
      <w:sz w:val="16"/>
      <w:szCs w:val="16"/>
    </w:rPr>
  </w:style>
  <w:style w:type="paragraph" w:customStyle="1" w:styleId="NCEAbullets">
    <w:name w:val="NCEA bullets"/>
    <w:basedOn w:val="Normal"/>
    <w:link w:val="NCEAbulletsChar"/>
    <w:rsid w:val="004B03ED"/>
    <w:pPr>
      <w:numPr>
        <w:numId w:val="10"/>
      </w:numPr>
      <w:tabs>
        <w:tab w:val="left" w:pos="426"/>
        <w:tab w:val="left" w:pos="794"/>
        <w:tab w:val="left" w:pos="1191"/>
      </w:tabs>
      <w:autoSpaceDE w:val="0"/>
      <w:autoSpaceDN w:val="0"/>
      <w:adjustRightInd w:val="0"/>
      <w:spacing w:before="80" w:after="80"/>
      <w:ind w:left="425" w:hanging="425"/>
    </w:pPr>
    <w:rPr>
      <w:rFonts w:asciiTheme="minorHAnsi" w:hAnsiTheme="minorHAnsi" w:cs="Arial"/>
      <w:lang w:val="en-NZ"/>
    </w:rPr>
  </w:style>
  <w:style w:type="character" w:customStyle="1" w:styleId="NCEAbulletsChar">
    <w:name w:val="NCEA bullets Char"/>
    <w:link w:val="NCEAbullets"/>
    <w:rsid w:val="004B03ED"/>
    <w:rPr>
      <w:rFonts w:asciiTheme="minorHAnsi" w:hAnsiTheme="minorHAnsi" w:cs="Arial"/>
      <w:lang w:val="en-NZ"/>
    </w:rPr>
  </w:style>
  <w:style w:type="character" w:styleId="CommentReference">
    <w:name w:val="annotation reference"/>
    <w:basedOn w:val="DefaultParagraphFont"/>
    <w:uiPriority w:val="99"/>
    <w:semiHidden/>
    <w:unhideWhenUsed/>
    <w:rsid w:val="004B03ED"/>
    <w:rPr>
      <w:sz w:val="16"/>
      <w:szCs w:val="16"/>
    </w:rPr>
  </w:style>
  <w:style w:type="paragraph" w:styleId="CommentText">
    <w:name w:val="annotation text"/>
    <w:basedOn w:val="Normal"/>
    <w:link w:val="CommentTextChar"/>
    <w:uiPriority w:val="99"/>
    <w:semiHidden/>
    <w:unhideWhenUsed/>
    <w:rsid w:val="008E643D"/>
    <w:rPr>
      <w:rFonts w:ascii="Arial" w:hAnsi="Arial"/>
      <w:sz w:val="20"/>
      <w:szCs w:val="20"/>
    </w:rPr>
  </w:style>
  <w:style w:type="character" w:customStyle="1" w:styleId="CommentTextChar">
    <w:name w:val="Comment Text Char"/>
    <w:basedOn w:val="DefaultParagraphFont"/>
    <w:link w:val="CommentText"/>
    <w:uiPriority w:val="99"/>
    <w:semiHidden/>
    <w:rsid w:val="008E643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B03ED"/>
    <w:rPr>
      <w:b/>
      <w:bCs/>
    </w:rPr>
  </w:style>
  <w:style w:type="character" w:customStyle="1" w:styleId="CommentSubjectChar">
    <w:name w:val="Comment Subject Char"/>
    <w:basedOn w:val="CommentTextChar"/>
    <w:link w:val="CommentSubject"/>
    <w:uiPriority w:val="99"/>
    <w:semiHidden/>
    <w:rsid w:val="004B03ED"/>
    <w:rPr>
      <w:rFonts w:ascii="Arial" w:hAnsi="Arial"/>
      <w:b/>
      <w:bCs/>
      <w:sz w:val="20"/>
      <w:szCs w:val="20"/>
    </w:rPr>
  </w:style>
  <w:style w:type="table" w:customStyle="1" w:styleId="1">
    <w:name w:val="1"/>
    <w:basedOn w:val="TableNormal"/>
    <w:rsid w:val="00E70EFB"/>
    <w:rPr>
      <w:lang w:val="en-AU"/>
    </w:rPr>
    <w:tblPr>
      <w:tblStyleRowBandSize w:val="1"/>
      <w:tblStyleColBandSize w:val="1"/>
    </w:tblPr>
  </w:style>
  <w:style w:type="paragraph" w:styleId="Revision">
    <w:name w:val="Revision"/>
    <w:hidden/>
    <w:uiPriority w:val="99"/>
    <w:semiHidden/>
    <w:rsid w:val="00D12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A83558B0CCB040A5645899FA458872" ma:contentTypeVersion="5" ma:contentTypeDescription="Create a new document." ma:contentTypeScope="" ma:versionID="6cfb02a4b8de1ec90505f4a24da849cb">
  <xsd:schema xmlns:xsd="http://www.w3.org/2001/XMLSchema" xmlns:xs="http://www.w3.org/2001/XMLSchema" xmlns:p="http://schemas.microsoft.com/office/2006/metadata/properties" xmlns:ns2="f37f3afa-dda7-4bd8-9f4a-089dec9fcbbe" xmlns:ns3="f49eace8-6afc-4619-a87f-23310ef75638" targetNamespace="http://schemas.microsoft.com/office/2006/metadata/properties" ma:root="true" ma:fieldsID="6a7acc44977d46d4b3a5dad662b838cc" ns2:_="" ns3:_="">
    <xsd:import namespace="f37f3afa-dda7-4bd8-9f4a-089dec9fcbbe"/>
    <xsd:import namespace="f49eace8-6afc-4619-a87f-23310ef756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f3afa-dda7-4bd8-9f4a-089dec9fcbb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9eace8-6afc-4619-a87f-23310ef756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f37f3afa-dda7-4bd8-9f4a-089dec9fcbbe">MoEd-979828997-1016</_dlc_DocId>
    <_dlc_DocIdUrl xmlns="f37f3afa-dda7-4bd8-9f4a-089dec9fcbbe">
      <Url>https://educationgovtnz.sharepoint.com/sites/GRPMoEEXTTP-OCHMigration-NCEATKIchanges/_layouts/15/DocIdRedir.aspx?ID=MoEd-979828997-1016</Url>
      <Description>MoEd-979828997-1016</Description>
    </_dlc_DocIdUrl>
    <_dlc_DocIdPersistId xmlns="f37f3afa-dda7-4bd8-9f4a-089dec9fcbbe">false</_dlc_DocIdPersistId>
  </documentManagement>
</p:properties>
</file>

<file path=customXml/itemProps1.xml><?xml version="1.0" encoding="utf-8"?>
<ds:datastoreItem xmlns:ds="http://schemas.openxmlformats.org/officeDocument/2006/customXml" ds:itemID="{7AE17390-D542-42D4-8E60-8558BE3552E2}">
  <ds:schemaRefs>
    <ds:schemaRef ds:uri="http://schemas.microsoft.com/sharepoint/v3/contenttype/forms"/>
  </ds:schemaRefs>
</ds:datastoreItem>
</file>

<file path=customXml/itemProps2.xml><?xml version="1.0" encoding="utf-8"?>
<ds:datastoreItem xmlns:ds="http://schemas.openxmlformats.org/officeDocument/2006/customXml" ds:itemID="{85BED311-FE13-4F75-A871-B1A5CDD69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f3afa-dda7-4bd8-9f4a-089dec9fcbbe"/>
    <ds:schemaRef ds:uri="f49eace8-6afc-4619-a87f-23310ef756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0EE330-D788-4D1E-847E-CCDEC5923D4D}">
  <ds:schemaRefs>
    <ds:schemaRef ds:uri="http://schemas.microsoft.com/sharepoint/events"/>
  </ds:schemaRefs>
</ds:datastoreItem>
</file>

<file path=customXml/itemProps4.xml><?xml version="1.0" encoding="utf-8"?>
<ds:datastoreItem xmlns:ds="http://schemas.openxmlformats.org/officeDocument/2006/customXml" ds:itemID="{B50D5836-16F5-4B04-AC14-1D7E45D4AD79}">
  <ds:schemaRefs>
    <ds:schemaRef ds:uri="http://schemas.microsoft.com/office/2006/metadata/properties"/>
    <ds:schemaRef ds:uri="http://schemas.microsoft.com/office/infopath/2007/PartnerControls"/>
    <ds:schemaRef ds:uri="f37f3afa-dda7-4bd8-9f4a-089dec9fcbb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2377</Words>
  <Characters>13553</Characters>
  <Application>Microsoft Office Word</Application>
  <DocSecurity>0</DocSecurity>
  <Lines>112</Lines>
  <Paragraphs>31</Paragraphs>
  <ScaleCrop>false</ScaleCrop>
  <Company>Ministry of Education</Company>
  <LinksUpToDate>false</LinksUpToDate>
  <CharactersWithSpaces>15899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Geography Level 2 internal assessment resource</dc:title>
  <dc:subject>Geography 2.2</dc:subject>
  <cp:keywords/>
  <cp:lastPrinted>2018-10-19T21:51:00Z</cp:lastPrinted>
  <dcterms:created xsi:type="dcterms:W3CDTF">2018-11-09T23:51:00Z</dcterms:created>
  <dcterms:modified xsi:type="dcterms:W3CDTF">2025-01-24T02:30:00Z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0x010100F0A83558B0CCB040A5645899FA458872</vt:lpwstr>
  </property>
  <property fmtid="{D5CDD505-2E9C-101B-9397-08002B2CF9AE}" pid="3" name="_dlc_DocIdItemGuid">
    <vt:lpwstr>bfc710a4-b680-4a96-85eb-e397409fa907</vt:lpwstr>
  </property>
  <property fmtid="{D5CDD505-2E9C-101B-9397-08002B2CF9AE}" pid="4" name="j560beb70aea488fb091e84adbb32566">
    <vt:lpwstr/>
  </property>
  <property fmtid="{D5CDD505-2E9C-101B-9397-08002B2CF9AE}" pid="5" name="Ministerial_x0020_Type">
    <vt:lpwstr/>
  </property>
  <property fmtid="{D5CDD505-2E9C-101B-9397-08002B2CF9AE}" pid="6" name="Property_x0020_Management_x0020_Activity">
    <vt:lpwstr/>
  </property>
  <property fmtid="{D5CDD505-2E9C-101B-9397-08002B2CF9AE}" pid="7" name="MediaServiceImageTags">
    <vt:lpwstr/>
  </property>
  <property fmtid="{D5CDD505-2E9C-101B-9397-08002B2CF9AE}" pid="8" name="ce139978aae645acb1db0a0e0d3df2f5">
    <vt:lpwstr/>
  </property>
  <property fmtid="{D5CDD505-2E9C-101B-9397-08002B2CF9AE}" pid="9" name="Record Activity">
    <vt:lpwstr/>
  </property>
  <property fmtid="{D5CDD505-2E9C-101B-9397-08002B2CF9AE}" pid="10" name="CalendarYear">
    <vt:lpwstr/>
  </property>
  <property fmtid="{D5CDD505-2E9C-101B-9397-08002B2CF9AE}" pid="11" name="lcf76f155ced4ddcb4097134ff3c332f">
    <vt:lpwstr/>
  </property>
  <property fmtid="{D5CDD505-2E9C-101B-9397-08002B2CF9AE}" pid="12" name="FinancialYear">
    <vt:lpwstr/>
  </property>
  <property fmtid="{D5CDD505-2E9C-101B-9397-08002B2CF9AE}" pid="13" name="Property Management Activity">
    <vt:lpwstr/>
  </property>
  <property fmtid="{D5CDD505-2E9C-101B-9397-08002B2CF9AE}" pid="14" name="Ministerial Type">
    <vt:lpwstr/>
  </property>
  <property fmtid="{D5CDD505-2E9C-101B-9397-08002B2CF9AE}" pid="15" name="Record_x0020_Activity">
    <vt:lpwstr/>
  </property>
  <property fmtid="{D5CDD505-2E9C-101B-9397-08002B2CF9AE}" pid="16" name="xd_ProgID">
    <vt:lpwstr/>
  </property>
  <property fmtid="{D5CDD505-2E9C-101B-9397-08002B2CF9AE}" pid="17" name="_SourceUrl">
    <vt:lpwstr/>
  </property>
  <property fmtid="{D5CDD505-2E9C-101B-9397-08002B2CF9AE}" pid="18" name="_SharedFileIndex">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y fmtid="{D5CDD505-2E9C-101B-9397-08002B2CF9AE}" pid="23" name="xd_Signature">
    <vt:bool>false</vt:bool>
  </property>
  <property fmtid="{D5CDD505-2E9C-101B-9397-08002B2CF9AE}" pid="24" name="Order">
    <vt:r8>913700</vt:r8>
  </property>
</Properties>
</file>